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C5" w:rsidRDefault="00D320C5" w:rsidP="005F7E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320C5" w:rsidRDefault="005F7EA6" w:rsidP="00E07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F7EA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80175" cy="9157124"/>
            <wp:effectExtent l="0" t="0" r="0" b="6350"/>
            <wp:docPr id="1" name="Рисунок 1" descr="D:\РАБОЧИЕ ПРОГРАММЫ ( ПОПОВА )\Рабочие программы 2019 - 2020 г 1, 3 класс ПРОВЕРКА\тит лист скан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0C5" w:rsidRDefault="00D320C5" w:rsidP="005F7E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D320C5" w:rsidRDefault="00D320C5" w:rsidP="00E07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07C42" w:rsidRDefault="00974113" w:rsidP="00E07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74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Аннотация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 рабочей программе по внеурочной деятельности </w:t>
      </w:r>
    </w:p>
    <w:p w:rsidR="00E07C42" w:rsidRDefault="00E07C42" w:rsidP="00E07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«Шахматная школа</w:t>
      </w:r>
      <w:r w:rsidR="00974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07C42" w:rsidRDefault="00E07C42" w:rsidP="00E07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1-4 класс</w:t>
      </w:r>
    </w:p>
    <w:p w:rsidR="00E07C42" w:rsidRPr="00D22841" w:rsidRDefault="00E07C42" w:rsidP="00E07C42">
      <w:pPr>
        <w:tabs>
          <w:tab w:val="left" w:pos="36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841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E07C42" w:rsidRPr="0004060E" w:rsidRDefault="00E07C42" w:rsidP="00E07C42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4060E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(редакция от 23.07.2013).</w:t>
      </w:r>
    </w:p>
    <w:p w:rsidR="00E07C42" w:rsidRDefault="00E07C42" w:rsidP="00E07C42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06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E07C42" w:rsidRDefault="00E07C42" w:rsidP="00E07C42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4060E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РФ (Приказ МО РФ ОТ 09.03.2004 № 1312)</w:t>
      </w:r>
    </w:p>
    <w:p w:rsidR="00E07C42" w:rsidRDefault="00E07C42" w:rsidP="00E07C42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от 28 декабря 2018 г. N 345”</w:t>
      </w:r>
    </w:p>
    <w:p w:rsidR="00E07C42" w:rsidRPr="0004060E" w:rsidRDefault="00E07C42" w:rsidP="00E07C42">
      <w:pPr>
        <w:pStyle w:val="af5"/>
        <w:rPr>
          <w:rFonts w:ascii="Times New Roman" w:hAnsi="Times New Roman" w:cs="Times New Roman"/>
          <w:sz w:val="24"/>
          <w:szCs w:val="24"/>
        </w:rPr>
      </w:pPr>
      <w:r w:rsidRPr="0004060E">
        <w:rPr>
          <w:rFonts w:ascii="Times New Roman" w:hAnsi="Times New Roman" w:cs="Times New Roman"/>
          <w:sz w:val="24"/>
          <w:szCs w:val="24"/>
        </w:rPr>
        <w:t>5.</w:t>
      </w:r>
      <w:r w:rsidRPr="0079133B">
        <w:rPr>
          <w:rFonts w:ascii="Times New Roman" w:hAnsi="Times New Roman" w:cs="Times New Roman"/>
          <w:sz w:val="24"/>
          <w:szCs w:val="24"/>
        </w:rPr>
        <w:t xml:space="preserve"> </w:t>
      </w:r>
      <w:r w:rsidRPr="000406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E07C42" w:rsidRPr="0004060E" w:rsidRDefault="00E07C42" w:rsidP="00E07C42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4060E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E07C42" w:rsidRPr="00FD37EB" w:rsidRDefault="00FD37EB" w:rsidP="00FD3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D37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Pr="00FD3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D3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программа по внеурочной деятельности </w:t>
      </w:r>
      <w:proofErr w:type="gramStart"/>
      <w:r w:rsidRPr="00FD3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основное образование)</w:t>
      </w:r>
      <w:r w:rsidRPr="00FD37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шахматной школе</w:t>
      </w:r>
    </w:p>
    <w:p w:rsidR="00E07C42" w:rsidRPr="00AC0853" w:rsidRDefault="00E07C42" w:rsidP="00AC085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Авторская программа: </w:t>
      </w:r>
      <w:r w:rsidR="00AC0853" w:rsidRPr="00C3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И.Г. </w:t>
      </w:r>
      <w:proofErr w:type="spellStart"/>
      <w:r w:rsidR="00AC0853" w:rsidRPr="00C3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</w:t>
      </w:r>
      <w:proofErr w:type="spellEnd"/>
      <w:r w:rsidR="00AC0853" w:rsidRPr="00C34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0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«Шахматная школа</w:t>
      </w:r>
      <w:r w:rsidR="0045269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E07C42" w:rsidRDefault="00E07C42" w:rsidP="00E07C42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образовательная программа начального общего образования МБОУ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год.</w:t>
      </w:r>
    </w:p>
    <w:p w:rsidR="00E07C42" w:rsidRPr="00D46D45" w:rsidRDefault="00E07C42" w:rsidP="00D46D45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Учебный план МБОУ </w:t>
      </w:r>
      <w:proofErr w:type="spellStart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</w:t>
      </w:r>
    </w:p>
    <w:p w:rsidR="003A3C58" w:rsidRPr="00D46D45" w:rsidRDefault="00D46D45" w:rsidP="00D46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учебного предмета</w:t>
      </w:r>
    </w:p>
    <w:p w:rsidR="00FF4D65" w:rsidRPr="00F66BA7" w:rsidRDefault="00CF6F19" w:rsidP="00FF4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="00FF4D65" w:rsidRPr="00F6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учебного предмета «Шахматная школа</w:t>
      </w:r>
      <w:r w:rsidR="00FF4D65" w:rsidRPr="00F66B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FF4D65"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FF4D65" w:rsidRPr="00F66BA7" w:rsidRDefault="00FF4D65" w:rsidP="00FF4D6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равномерное развитие логического и физического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 детей.</w:t>
      </w:r>
    </w:p>
    <w:p w:rsidR="00FF4D65" w:rsidRPr="00F66BA7" w:rsidRDefault="00FF4D65" w:rsidP="00FF4D65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здорового образа жизни и их интеллектуальное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посредством занятий шахматами и физической культурой.</w:t>
      </w:r>
    </w:p>
    <w:p w:rsidR="00FF4D65" w:rsidRPr="00FF4D65" w:rsidRDefault="00FF4D65" w:rsidP="00FF4D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преподавания шахмат в школе:</w:t>
      </w:r>
    </w:p>
    <w:p w:rsidR="00FF4D65" w:rsidRPr="00F66BA7" w:rsidRDefault="00FF4D65" w:rsidP="00FF4D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гармоничное развитие детей, увеличение </w:t>
      </w:r>
      <w:proofErr w:type="spellStart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объѐма</w:t>
      </w:r>
      <w:proofErr w:type="spellEnd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двигательной активности,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здоровья;</w:t>
      </w:r>
    </w:p>
    <w:p w:rsidR="00FF4D65" w:rsidRPr="00F66BA7" w:rsidRDefault="00FF4D65" w:rsidP="00FF4D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новым знаниям, умениям и навыкам по шахматам;</w:t>
      </w:r>
    </w:p>
    <w:p w:rsidR="00FF4D65" w:rsidRPr="00F66BA7" w:rsidRDefault="00FF4D65" w:rsidP="00FF4D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выявление, развитие и поддержка </w:t>
      </w:r>
      <w:proofErr w:type="spellStart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одарѐнных</w:t>
      </w:r>
      <w:proofErr w:type="spellEnd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в области спорта, привлечение обучающихся, проявляющих повышенный интерес и способности к занятиям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шахматами в школьные спортивные клубы, секции, к участию в соревнованиях;</w:t>
      </w:r>
    </w:p>
    <w:p w:rsidR="003A3C58" w:rsidRPr="00FF4D65" w:rsidRDefault="00FF4D65" w:rsidP="00FF4D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самостоятельным занятиям физическими упражнениями,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 – спортивным подвижным играм, различным формам активного отдыха и досуга.</w:t>
      </w:r>
    </w:p>
    <w:p w:rsidR="003A3C58" w:rsidRDefault="003A3C58" w:rsidP="003A3C5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C58" w:rsidRPr="00F66BA7" w:rsidRDefault="003A3C58" w:rsidP="003A3C58">
      <w:pPr>
        <w:widowControl w:val="0"/>
        <w:tabs>
          <w:tab w:val="left" w:pos="720"/>
        </w:tabs>
        <w:suppressAutoHyphens/>
        <w:autoSpaceDN w:val="0"/>
        <w:spacing w:after="0" w:line="240" w:lineRule="auto"/>
        <w:jc w:val="both"/>
        <w:rPr>
          <w:rFonts w:ascii="Times New Roman" w:eastAsia="Arial" w:hAnsi="Times New Roman" w:cs="Calibri"/>
          <w:i/>
          <w:color w:val="FF0000"/>
          <w:sz w:val="24"/>
          <w:szCs w:val="24"/>
          <w:lang w:eastAsia="ar-SA"/>
        </w:rPr>
      </w:pPr>
    </w:p>
    <w:p w:rsidR="00D320C5" w:rsidRDefault="00D87D2F" w:rsidP="00D32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контроля</w:t>
      </w:r>
      <w:proofErr w:type="gramStart"/>
      <w:r w:rsidRPr="00D87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D320C5" w:rsidRPr="00D32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20C5" w:rsidRPr="00C34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D320C5" w:rsidRPr="00C34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20C5" w:rsidRDefault="00D320C5" w:rsidP="00D32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7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Деятельность школьников организована </w:t>
      </w:r>
      <w:r w:rsidRPr="00C347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форме:</w:t>
      </w:r>
    </w:p>
    <w:p w:rsidR="00D320C5" w:rsidRDefault="00D320C5" w:rsidP="00D32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дидактические игр и заданий;</w:t>
      </w:r>
    </w:p>
    <w:p w:rsidR="00D320C5" w:rsidRDefault="00D320C5" w:rsidP="00D32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игровых упражнений;</w:t>
      </w:r>
    </w:p>
    <w:p w:rsidR="00D320C5" w:rsidRDefault="00D320C5" w:rsidP="00D32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турниров;</w:t>
      </w:r>
    </w:p>
    <w:p w:rsidR="00D320C5" w:rsidRDefault="00D320C5" w:rsidP="00D32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соревнований;</w:t>
      </w:r>
    </w:p>
    <w:p w:rsidR="00D320C5" w:rsidRPr="00C3473A" w:rsidRDefault="00D320C5" w:rsidP="00D32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4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показательных выступлений.</w:t>
      </w:r>
    </w:p>
    <w:p w:rsidR="00D87D2F" w:rsidRPr="00D87D2F" w:rsidRDefault="00D87D2F" w:rsidP="00D87D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C0853" w:rsidRPr="008D7C9F" w:rsidRDefault="00AC0853" w:rsidP="00F1561D">
      <w:pPr>
        <w:spacing w:before="100" w:beforeAutospacing="1" w:after="100" w:afterAutospacing="1" w:line="27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DF8" w:rsidRPr="003B7DF8" w:rsidRDefault="003B7DF8" w:rsidP="003B7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3B7DF8" w:rsidRDefault="003B7DF8" w:rsidP="003B7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B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3B7DF8" w:rsidRDefault="003B7DF8" w:rsidP="003B7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C9F" w:rsidRPr="00F66BA7" w:rsidRDefault="008D7C9F" w:rsidP="008D7C9F">
      <w:pPr>
        <w:autoSpaceDE w:val="0"/>
        <w:autoSpaceDN w:val="0"/>
        <w:adjustRightInd w:val="0"/>
        <w:spacing w:before="230" w:after="0"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обеспечивает достижение необходимых личностных, </w:t>
      </w:r>
      <w:proofErr w:type="spellStart"/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 освоения курса, заложенных в ФГОС НОО.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– отражают индивидуальные личностные качества обучающихся, которые они должны приобрести в процессе освоения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программного материала. 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российской гражданской идентичности, чувства гордости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свою Родину, российский народ и историю России;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6BA7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 </w:t>
      </w:r>
      <w:r w:rsidRPr="00F66B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на моральные нормы и их выполнение, способность к моральной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децентрации</w:t>
      </w:r>
      <w:proofErr w:type="spellEnd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шахматной культуры;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необходимости личного участия в формировании собственного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основных принципов культуры безопасного, здорового образа жизни;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мотивации к творческому труду, работе на результат;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и способность к саморазвитию и самообучению;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иному мнению;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основных навыков сотрудничества со взрослыми людьми и сверстниками; умения не создавать конфликтов и находить выходы из спорных ситуаций;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этические чувства доброжелательности, толерантности и эмоционально-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нравственной отзывчивости, понимания и сопереживания чувствам и обстоятельствам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людей;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управлять своими эмоциями;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дисциплинированность, внимательность, трудолюбие и упорство в достижении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поставленных целей;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творческого подхода в решении различных задач, к работе на результат;</w:t>
      </w:r>
    </w:p>
    <w:p w:rsidR="008D7C9F" w:rsidRPr="008D7C9F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бескорыстной помощи окружающим.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F66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- характеризуют уровень</w:t>
      </w:r>
    </w:p>
    <w:p w:rsidR="008D7C9F" w:rsidRPr="008D7C9F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proofErr w:type="spellStart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универсальных учебных действий: познавательных, коммуникативных и регулятивных.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способом структурирования шахматных знаний;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способом выбора наиболее эффективного способа решения учебной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в зависимости от конкретных условий;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способом поиска необходимой информации;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совместно с учителем самостоятельно ставить и формулировать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проблему, самостоятельно создавать алгоритмы деятельности при решении проблемы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или поискового характера;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действием моделирования, а также широким спектром логических</w:t>
      </w:r>
      <w:r w:rsidRPr="00F66B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 и операций, включая общие приёмы решения задач;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строить логические цепи рассуждений;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анализировать результат своих действий;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воспроизводить по память информацию;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умение устанавливать </w:t>
      </w:r>
      <w:proofErr w:type="spellStart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следственные связи;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логически рассуждать, просчитывать свои действия, предвидеть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реакцию соперника, сравнивать, развивать концентрацию внимания, умение находить</w:t>
      </w:r>
    </w:p>
    <w:p w:rsidR="008D7C9F" w:rsidRPr="008D7C9F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нестандартные решения.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F66B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находить компромиссы и общие решения, разрешать конфликты на основе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согласования различных позиций;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формулировать, аргументировать и отстаивать свое мнение, уметь вести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дискуссию, обсуждать содержание и результаты совместной деятельности;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донести свою позицию до других;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учитывать позицию партнера (собеседника), организовывать и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сотрудничество и кооперацию с учителем и сверстниками, адекватно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информацию и отображать предметное содержание и условия</w:t>
      </w:r>
    </w:p>
    <w:p w:rsidR="008D7C9F" w:rsidRPr="008D7C9F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в речи.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принимать и сохранять учебную цель и задачу, планировать ее</w:t>
      </w:r>
    </w:p>
    <w:p w:rsidR="008D7C9F" w:rsidRPr="008D7C9F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</w:t>
      </w:r>
      <w:r w:rsidRPr="00F66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– характеризуют умение и опыт обучающихся, которые приобретаются и закрепляются в процессе освоения учебного предмета.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овладение умениями организовать </w:t>
      </w:r>
      <w:proofErr w:type="spellStart"/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выполнение простейших элементарных шахматных комбинаций;</w:t>
      </w:r>
    </w:p>
    <w:p w:rsidR="008D7C9F" w:rsidRPr="00F66BA7" w:rsidRDefault="008D7C9F" w:rsidP="008D7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восприятия, внимания, воображения, памяти, мышления, начальных форм волевого управления поведением.</w:t>
      </w:r>
    </w:p>
    <w:p w:rsidR="008D7C9F" w:rsidRDefault="008D7C9F" w:rsidP="008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7C9F" w:rsidRPr="008D7C9F" w:rsidRDefault="008D7C9F" w:rsidP="008D7C9F">
      <w:pPr>
        <w:spacing w:after="200" w:line="276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7C9F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плане.</w:t>
      </w:r>
    </w:p>
    <w:p w:rsidR="008D7C9F" w:rsidRDefault="008D7C9F" w:rsidP="008D7C9F">
      <w:pPr>
        <w:spacing w:after="200" w:line="276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7C9F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МБОУ </w:t>
      </w:r>
      <w:proofErr w:type="spellStart"/>
      <w:r w:rsidRPr="008D7C9F">
        <w:rPr>
          <w:rFonts w:ascii="Times New Roman" w:eastAsia="Calibri" w:hAnsi="Times New Roman" w:cs="Times New Roman"/>
          <w:sz w:val="24"/>
          <w:szCs w:val="24"/>
        </w:rPr>
        <w:t>Исаевская</w:t>
      </w:r>
      <w:proofErr w:type="spellEnd"/>
      <w:r w:rsidRPr="008D7C9F">
        <w:rPr>
          <w:rFonts w:ascii="Times New Roman" w:eastAsia="Calibri" w:hAnsi="Times New Roman" w:cs="Times New Roman"/>
          <w:sz w:val="24"/>
          <w:szCs w:val="24"/>
        </w:rPr>
        <w:t xml:space="preserve"> ООШ на 2019 -2020 учебный год пр</w:t>
      </w:r>
      <w:r w:rsidR="00D83EB7">
        <w:rPr>
          <w:rFonts w:ascii="Times New Roman" w:eastAsia="Calibri" w:hAnsi="Times New Roman" w:cs="Times New Roman"/>
          <w:sz w:val="24"/>
          <w:szCs w:val="24"/>
        </w:rPr>
        <w:t>ограмма рассчитана 1 класс -  33</w:t>
      </w:r>
      <w:r w:rsidRPr="008D7C9F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D83EB7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gramStart"/>
      <w:r w:rsidR="00D83EB7">
        <w:rPr>
          <w:rFonts w:ascii="Times New Roman" w:eastAsia="Calibri" w:hAnsi="Times New Roman" w:cs="Times New Roman"/>
          <w:sz w:val="24"/>
          <w:szCs w:val="24"/>
        </w:rPr>
        <w:t>( 12.02</w:t>
      </w:r>
      <w:proofErr w:type="gramEnd"/>
      <w:r w:rsidRPr="008D7C9F">
        <w:rPr>
          <w:rFonts w:ascii="Times New Roman" w:eastAsia="Calibri" w:hAnsi="Times New Roman" w:cs="Times New Roman"/>
          <w:sz w:val="24"/>
          <w:szCs w:val="24"/>
        </w:rPr>
        <w:t xml:space="preserve"> ), 2 класс – 35 часов, 3 класс – 35 часов, 4 класс – 35 часов.</w:t>
      </w:r>
    </w:p>
    <w:p w:rsidR="00E74652" w:rsidRPr="00155EAC" w:rsidRDefault="00E74652" w:rsidP="00155EAC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уроков выпадает на праздничные </w:t>
      </w:r>
      <w:proofErr w:type="gramStart"/>
      <w:r w:rsidRPr="00E7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E7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12.02.),2 класс ( 24.02, 9.03, 4.05, 11.05 )     </w:t>
      </w:r>
      <w:r w:rsidRPr="00E74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Темы, предусмотренные на праздничные даты, будут проведены за счет уплотнения учебного материала.</w:t>
      </w:r>
    </w:p>
    <w:p w:rsidR="008D7C9F" w:rsidRPr="008D7C9F" w:rsidRDefault="008D7C9F" w:rsidP="008D7C9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7C9F">
        <w:rPr>
          <w:rFonts w:ascii="Times New Roman" w:eastAsia="Calibri" w:hAnsi="Times New Roman" w:cs="Times New Roman"/>
          <w:b/>
          <w:sz w:val="28"/>
          <w:szCs w:val="28"/>
        </w:rPr>
        <w:t>Содержание  учебного</w:t>
      </w:r>
      <w:proofErr w:type="gramEnd"/>
      <w:r w:rsidRPr="008D7C9F">
        <w:rPr>
          <w:rFonts w:ascii="Times New Roman" w:eastAsia="Calibri" w:hAnsi="Times New Roman" w:cs="Times New Roman"/>
          <w:b/>
          <w:sz w:val="28"/>
          <w:szCs w:val="28"/>
        </w:rPr>
        <w:t xml:space="preserve"> предмета</w:t>
      </w:r>
    </w:p>
    <w:p w:rsidR="008D7C9F" w:rsidRPr="008D7C9F" w:rsidRDefault="008D7C9F" w:rsidP="008D7C9F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  <w:u w:val="single"/>
        </w:rPr>
        <w:t>1 класс</w:t>
      </w: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66BA7">
        <w:rPr>
          <w:rFonts w:ascii="Times New Roman" w:eastAsia="Calibri" w:hAnsi="Times New Roman" w:cs="Times New Roman"/>
          <w:b/>
          <w:sz w:val="24"/>
          <w:szCs w:val="24"/>
        </w:rPr>
        <w:t>Теоритические</w:t>
      </w:r>
      <w:proofErr w:type="spellEnd"/>
      <w:r w:rsidRPr="00F66BA7">
        <w:rPr>
          <w:rFonts w:ascii="Times New Roman" w:eastAsia="Calibri" w:hAnsi="Times New Roman" w:cs="Times New Roman"/>
          <w:b/>
          <w:sz w:val="24"/>
          <w:szCs w:val="24"/>
        </w:rPr>
        <w:t xml:space="preserve"> основы и правила шахматной игры (30ч)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Сведения из истории шахмат.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Базовые понятия шахматной игры</w:t>
      </w:r>
      <w:r w:rsidRPr="00F66B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</w:t>
      </w:r>
      <w:proofErr w:type="gramStart"/>
      <w:r w:rsidRPr="00F66BA7">
        <w:rPr>
          <w:rFonts w:ascii="Times New Roman" w:eastAsia="Calibri" w:hAnsi="Times New Roman" w:cs="Times New Roman"/>
          <w:sz w:val="24"/>
          <w:szCs w:val="24"/>
        </w:rPr>
        <w:t>тактические  приемы</w:t>
      </w:r>
      <w:proofErr w:type="gramEnd"/>
      <w:r w:rsidRPr="00F66BA7">
        <w:rPr>
          <w:rFonts w:ascii="Times New Roman" w:eastAsia="Calibri" w:hAnsi="Times New Roman" w:cs="Times New Roman"/>
          <w:sz w:val="24"/>
          <w:szCs w:val="24"/>
        </w:rPr>
        <w:t>, шахматная партия, запись шахматной партии.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Практико-соревновательная деятельность (3ч)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Соревнования.</w:t>
      </w:r>
    </w:p>
    <w:p w:rsidR="008D7C9F" w:rsidRPr="008D7C9F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Данный вид деятельности включает в себя конкурсы решения позиций, соревнования.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  <w:u w:val="single"/>
        </w:rPr>
        <w:t>2 класс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66BA7">
        <w:rPr>
          <w:rFonts w:ascii="Times New Roman" w:eastAsia="Calibri" w:hAnsi="Times New Roman" w:cs="Times New Roman"/>
          <w:b/>
          <w:sz w:val="24"/>
          <w:szCs w:val="24"/>
        </w:rPr>
        <w:t>Теоритические</w:t>
      </w:r>
      <w:proofErr w:type="spellEnd"/>
      <w:r w:rsidRPr="00F66BA7">
        <w:rPr>
          <w:rFonts w:ascii="Times New Roman" w:eastAsia="Calibri" w:hAnsi="Times New Roman" w:cs="Times New Roman"/>
          <w:b/>
          <w:sz w:val="24"/>
          <w:szCs w:val="24"/>
        </w:rPr>
        <w:t xml:space="preserve"> основы и правила шахматной игры (21ч)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Сведения из истории шахмат.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Шахматная игра как спорт в международном сообществе. Чемпионы мира по шахматам. Современные выдающиеся отечественные и зарубежные шахматисты.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Базовые понятия шахматной игры.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</w:t>
      </w:r>
      <w:proofErr w:type="gramStart"/>
      <w:r w:rsidRPr="00F66BA7">
        <w:rPr>
          <w:rFonts w:ascii="Times New Roman" w:eastAsia="Calibri" w:hAnsi="Times New Roman" w:cs="Times New Roman"/>
          <w:sz w:val="24"/>
          <w:szCs w:val="24"/>
        </w:rPr>
        <w:t>тактические  приемы</w:t>
      </w:r>
      <w:proofErr w:type="gramEnd"/>
      <w:r w:rsidRPr="00F66BA7">
        <w:rPr>
          <w:rFonts w:ascii="Times New Roman" w:eastAsia="Calibri" w:hAnsi="Times New Roman" w:cs="Times New Roman"/>
          <w:sz w:val="24"/>
          <w:szCs w:val="24"/>
        </w:rPr>
        <w:t>, шахматная партия, запись шахматной партии, основы дебюта.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</w:rPr>
        <w:t>Практико-соревновательная деятельность (13ч)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Конкурсы решения позиций.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Соревнования.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Шахматный праздник.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Данный вид деятельности включает в себя конкурсы решения позиций, </w:t>
      </w:r>
      <w:proofErr w:type="gramStart"/>
      <w:r w:rsidRPr="00F66BA7">
        <w:rPr>
          <w:rFonts w:ascii="Times New Roman" w:eastAsia="Calibri" w:hAnsi="Times New Roman" w:cs="Times New Roman"/>
          <w:sz w:val="24"/>
          <w:szCs w:val="24"/>
        </w:rPr>
        <w:t>спарринги,  соревнования</w:t>
      </w:r>
      <w:proofErr w:type="gramEnd"/>
      <w:r w:rsidRPr="00F66BA7">
        <w:rPr>
          <w:rFonts w:ascii="Times New Roman" w:eastAsia="Calibri" w:hAnsi="Times New Roman" w:cs="Times New Roman"/>
          <w:sz w:val="24"/>
          <w:szCs w:val="24"/>
        </w:rPr>
        <w:t>, шахматные праздники.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  <w:u w:val="single"/>
        </w:rPr>
        <w:t>3 класс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66BA7">
        <w:rPr>
          <w:rFonts w:ascii="Times New Roman" w:eastAsia="Calibri" w:hAnsi="Times New Roman" w:cs="Times New Roman"/>
          <w:b/>
          <w:sz w:val="24"/>
          <w:szCs w:val="24"/>
        </w:rPr>
        <w:t>Теоритические</w:t>
      </w:r>
      <w:proofErr w:type="spellEnd"/>
      <w:r w:rsidRPr="00F66BA7">
        <w:rPr>
          <w:rFonts w:ascii="Times New Roman" w:eastAsia="Calibri" w:hAnsi="Times New Roman" w:cs="Times New Roman"/>
          <w:b/>
          <w:sz w:val="24"/>
          <w:szCs w:val="24"/>
        </w:rPr>
        <w:t xml:space="preserve"> основы и правила шахматной игры (21ч)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Сведения из истории шахмат.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Шахматная игра как спорт в международном сообществе; цели, задачи, оздоровительное и воспитательное значение шахмат. История зарождения соревнований по шахматам, системы проведения шахматных соревнований.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Базовые понятия шахматной игры.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дебюта, атака на рокировавшегося и </w:t>
      </w:r>
      <w:proofErr w:type="spellStart"/>
      <w:r w:rsidRPr="00F66BA7">
        <w:rPr>
          <w:rFonts w:ascii="Times New Roman" w:eastAsia="Calibri" w:hAnsi="Times New Roman" w:cs="Times New Roman"/>
          <w:sz w:val="24"/>
          <w:szCs w:val="24"/>
        </w:rPr>
        <w:t>нерокировавшегося</w:t>
      </w:r>
      <w:proofErr w:type="spellEnd"/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короля в начале партии, атака при равносторонних и разносторонних рокировках, основы анализа шахматной партии, основы пешечных эндшпилей.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</w:rPr>
        <w:t>Практико-соревновательная деятельность (13ч)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Конкурсы решения позиций.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Соревнования.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Шахматный праздник</w:t>
      </w:r>
    </w:p>
    <w:p w:rsidR="008D7C9F" w:rsidRPr="008D7C9F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Данный вид деятельности включает в себя конкурсы решения позиций, </w:t>
      </w:r>
      <w:proofErr w:type="gramStart"/>
      <w:r w:rsidRPr="00F66BA7">
        <w:rPr>
          <w:rFonts w:ascii="Times New Roman" w:eastAsia="Calibri" w:hAnsi="Times New Roman" w:cs="Times New Roman"/>
          <w:sz w:val="24"/>
          <w:szCs w:val="24"/>
        </w:rPr>
        <w:t>спарринги,  соревнования</w:t>
      </w:r>
      <w:proofErr w:type="gramEnd"/>
      <w:r w:rsidRPr="00F66BA7">
        <w:rPr>
          <w:rFonts w:ascii="Times New Roman" w:eastAsia="Calibri" w:hAnsi="Times New Roman" w:cs="Times New Roman"/>
          <w:sz w:val="24"/>
          <w:szCs w:val="24"/>
        </w:rPr>
        <w:t>, шахматные праздники.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  <w:u w:val="single"/>
        </w:rPr>
        <w:t>4 класс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66BA7">
        <w:rPr>
          <w:rFonts w:ascii="Times New Roman" w:eastAsia="Calibri" w:hAnsi="Times New Roman" w:cs="Times New Roman"/>
          <w:b/>
          <w:sz w:val="24"/>
          <w:szCs w:val="24"/>
        </w:rPr>
        <w:t>Теоритические</w:t>
      </w:r>
      <w:proofErr w:type="spellEnd"/>
      <w:r w:rsidRPr="00F66BA7">
        <w:rPr>
          <w:rFonts w:ascii="Times New Roman" w:eastAsia="Calibri" w:hAnsi="Times New Roman" w:cs="Times New Roman"/>
          <w:b/>
          <w:sz w:val="24"/>
          <w:szCs w:val="24"/>
        </w:rPr>
        <w:t xml:space="preserve"> основы и правила шахматной игры (23ч)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Сведения из истории шахмат.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История появления шахмат на Руси. Роль шахматной игры в современном обществе.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6BA7">
        <w:rPr>
          <w:rFonts w:ascii="Times New Roman" w:eastAsia="Calibri" w:hAnsi="Times New Roman" w:cs="Times New Roman"/>
          <w:sz w:val="24"/>
          <w:szCs w:val="24"/>
          <w:u w:val="single"/>
        </w:rPr>
        <w:t>Базовые понятия шахматной игры.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8D7C9F" w:rsidRPr="00F66BA7" w:rsidRDefault="008D7C9F" w:rsidP="008D7C9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приемы; шахматная партия, запись шахматной партии, основы дебюта, атака на рокировавшегося и </w:t>
      </w:r>
      <w:proofErr w:type="spellStart"/>
      <w:r w:rsidRPr="00F66BA7">
        <w:rPr>
          <w:rFonts w:ascii="Times New Roman" w:eastAsia="Calibri" w:hAnsi="Times New Roman" w:cs="Times New Roman"/>
          <w:sz w:val="24"/>
          <w:szCs w:val="24"/>
        </w:rPr>
        <w:t>нерокировавшегося</w:t>
      </w:r>
      <w:proofErr w:type="spellEnd"/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короля в начале партии, атака на равносторонних и разносторонних рокировках, основы анализа шахматной партии, основы пешечных, ладейных и </w:t>
      </w:r>
      <w:proofErr w:type="spellStart"/>
      <w:r w:rsidRPr="00F66BA7">
        <w:rPr>
          <w:rFonts w:ascii="Times New Roman" w:eastAsia="Calibri" w:hAnsi="Times New Roman" w:cs="Times New Roman"/>
          <w:sz w:val="24"/>
          <w:szCs w:val="24"/>
        </w:rPr>
        <w:t>легкофигурных</w:t>
      </w:r>
      <w:proofErr w:type="spellEnd"/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эндшпилей.</w:t>
      </w: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6BA7">
        <w:rPr>
          <w:rFonts w:ascii="Times New Roman" w:eastAsia="Calibri" w:hAnsi="Times New Roman" w:cs="Times New Roman"/>
          <w:b/>
          <w:sz w:val="24"/>
          <w:szCs w:val="24"/>
        </w:rPr>
        <w:t>Практико-соревновательная деятельность (11ч)</w:t>
      </w: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Конкурсы решения позиций.</w:t>
      </w: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Соревнования.</w:t>
      </w: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>Шахматный праздник.</w:t>
      </w:r>
    </w:p>
    <w:p w:rsidR="008D7C9F" w:rsidRPr="008D7C9F" w:rsidRDefault="008D7C9F" w:rsidP="008D7C9F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6BA7">
        <w:rPr>
          <w:rFonts w:ascii="Times New Roman" w:eastAsia="Calibri" w:hAnsi="Times New Roman" w:cs="Times New Roman"/>
          <w:sz w:val="24"/>
          <w:szCs w:val="24"/>
        </w:rPr>
        <w:t xml:space="preserve">    Данный вид деятельности включает в себя конкурсы решения позиций, </w:t>
      </w:r>
      <w:proofErr w:type="gramStart"/>
      <w:r w:rsidRPr="00F66BA7">
        <w:rPr>
          <w:rFonts w:ascii="Times New Roman" w:eastAsia="Calibri" w:hAnsi="Times New Roman" w:cs="Times New Roman"/>
          <w:sz w:val="24"/>
          <w:szCs w:val="24"/>
        </w:rPr>
        <w:t>спарринги,  соревнования</w:t>
      </w:r>
      <w:proofErr w:type="gramEnd"/>
      <w:r w:rsidRPr="00F66BA7">
        <w:rPr>
          <w:rFonts w:ascii="Times New Roman" w:eastAsia="Calibri" w:hAnsi="Times New Roman" w:cs="Times New Roman"/>
          <w:sz w:val="24"/>
          <w:szCs w:val="24"/>
        </w:rPr>
        <w:t>, шахматные праздники.</w:t>
      </w:r>
    </w:p>
    <w:p w:rsidR="008D7C9F" w:rsidRPr="00F66BA7" w:rsidRDefault="008D7C9F" w:rsidP="008D7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Планируемые результаты </w:t>
      </w:r>
    </w:p>
    <w:p w:rsidR="008D7C9F" w:rsidRPr="00F66BA7" w:rsidRDefault="008D7C9F" w:rsidP="008D7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8D7C9F" w:rsidRPr="00F66BA7" w:rsidRDefault="008D7C9F" w:rsidP="008D7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результате освоения программы «Шахматы в школе» учащиеся должны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знать /применять: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– правила техники безопасности во время занятий;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– историю возникновения и развития шахматной игры;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– имена чемпионов мира по шахматам и ведущих шахматистов мира, какой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вклад они внесли в развитие шахмат;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– вклад чемпионов мира по шахматам в развитие шахматной культуры;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– историю развития шахматной культуры и спорта в России, выдающихся шахматных деятелей России;</w:t>
      </w: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– приобретённые знания и умения в самостоятельной творческой деятельности</w:t>
      </w:r>
    </w:p>
    <w:p w:rsidR="008D7C9F" w:rsidRPr="00F66BA7" w:rsidRDefault="008D7C9F" w:rsidP="008D7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 конц</w:t>
      </w:r>
      <w:r w:rsidR="001549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у первого учебного года </w:t>
      </w:r>
      <w:proofErr w:type="gramStart"/>
      <w:r w:rsidR="001549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( 1</w:t>
      </w:r>
      <w:proofErr w:type="gramEnd"/>
      <w:r w:rsidRPr="00F66B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класса) учащиеся должны: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уметь объяснять 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рокировка, шах, мат, паи, ничья;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знать шахматные фигуры (ладья, слон, ферзь, конь, пешка, король), правила хода и взятие каждой фигуры;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иметь представление о том, что такое нападение, и уметь видеть элементарные угрозы партнера;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ориентироваться на шахматной доске;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правильно располагать шахматную доску между партнерами; 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правильно расставлять фигуры перед игрой;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различать горизонталь, вертикаль, диагональ;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рокировать короля, объявлять шах, ставить мат, решать элементарные задачи на мат в один ход;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знать, что такое ничья, пат и вечный шах;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знать цену каждой шахматной фигуры;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усвоить технику </w:t>
      </w:r>
      <w:proofErr w:type="spellStart"/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матования</w:t>
      </w:r>
      <w:proofErr w:type="spellEnd"/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одинокого короля двумя ладьями, ферзем и ладьей, ферзем и королем;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владеть способом взятие на проходе;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записывать шахматную партию;</w:t>
      </w:r>
    </w:p>
    <w:p w:rsidR="008D7C9F" w:rsidRPr="00F66BA7" w:rsidRDefault="008D7C9F" w:rsidP="008D7C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уметь играть целую шахматную партию с партнером от начала до конца с записью своих ходов и ходов партнера.</w:t>
      </w: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 конц</w:t>
      </w:r>
      <w:r w:rsidR="001549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у второго учебного года </w:t>
      </w:r>
      <w:proofErr w:type="gramStart"/>
      <w:r w:rsidR="001549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( 2</w:t>
      </w:r>
      <w:proofErr w:type="gramEnd"/>
      <w:r w:rsidRPr="00F66BA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класса) учащиеся должны:</w:t>
      </w:r>
    </w:p>
    <w:p w:rsidR="008D7C9F" w:rsidRPr="00F66BA7" w:rsidRDefault="008D7C9F" w:rsidP="008D7C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уметь видеть нападение со стороны партнера, защищать свои фигуры, нападать и создавать свои угрозы;</w:t>
      </w:r>
    </w:p>
    <w:p w:rsidR="008D7C9F" w:rsidRPr="00F66BA7" w:rsidRDefault="008D7C9F" w:rsidP="008D7C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защищать свои фигуры от нападения и угроз;</w:t>
      </w:r>
    </w:p>
    <w:p w:rsidR="008D7C9F" w:rsidRPr="00F66BA7" w:rsidRDefault="008D7C9F" w:rsidP="008D7C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решать шахматные задачи на тактику и видеть следующие тактические угрозы в партиях: двойной удар, связку, ловлю фигур, сквозной удар, мат на последней горизонтали, открытый и двойной шахи;</w:t>
      </w:r>
    </w:p>
    <w:p w:rsidR="008D7C9F" w:rsidRPr="00F66BA7" w:rsidRDefault="008D7C9F" w:rsidP="008D7C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ставить мат одинокому королю ладьей и королем;</w:t>
      </w:r>
    </w:p>
    <w:p w:rsidR="008D7C9F" w:rsidRPr="00F66BA7" w:rsidRDefault="008D7C9F" w:rsidP="008D7C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разыгрывать шахматную партию с партнером от начала и до конца, правильно выводя фигуры в дебюте;</w:t>
      </w:r>
    </w:p>
    <w:p w:rsidR="008D7C9F" w:rsidRPr="00F66BA7" w:rsidRDefault="008D7C9F" w:rsidP="008D7C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реализовать большое материальное преимущество.</w:t>
      </w:r>
    </w:p>
    <w:p w:rsidR="008D7C9F" w:rsidRPr="00F66BA7" w:rsidRDefault="008D7C9F" w:rsidP="008D7C9F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 кон</w:t>
      </w:r>
      <w:r w:rsidR="001549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цу третьего учебного года </w:t>
      </w:r>
      <w:proofErr w:type="gramStart"/>
      <w:r w:rsidR="001549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( 3</w:t>
      </w:r>
      <w:proofErr w:type="gramEnd"/>
      <w:r w:rsidR="001549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класс) учащиеся должны:</w:t>
      </w:r>
    </w:p>
    <w:p w:rsidR="008D7C9F" w:rsidRPr="00F66BA7" w:rsidRDefault="008D7C9F" w:rsidP="008D7C9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владеть новыми элементами шахматной тактики: «завлечение», «отвлечение», «уничтожение защиты», «спёртый мат»; </w:t>
      </w:r>
    </w:p>
    <w:p w:rsidR="008D7C9F" w:rsidRPr="00F66BA7" w:rsidRDefault="008D7C9F" w:rsidP="008D7C9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основы разыгрывания дебюта и правильно выводить фигуры в начале партии;</w:t>
      </w:r>
    </w:p>
    <w:p w:rsidR="008D7C9F" w:rsidRPr="00F66BA7" w:rsidRDefault="008D7C9F" w:rsidP="008D7C9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знать способы атаки на рокировавшегося и </w:t>
      </w:r>
      <w:proofErr w:type="spellStart"/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нерокировавшегося</w:t>
      </w:r>
      <w:proofErr w:type="spellEnd"/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короля;</w:t>
      </w:r>
    </w:p>
    <w:p w:rsidR="008D7C9F" w:rsidRPr="00F66BA7" w:rsidRDefault="008D7C9F" w:rsidP="008D7C9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 разыгрывать элементарные пешечные эндшпили и реализовывать большое материальное преимущество;</w:t>
      </w:r>
    </w:p>
    <w:p w:rsidR="008D7C9F" w:rsidRPr="00F66BA7" w:rsidRDefault="008D7C9F" w:rsidP="008D7C9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принимать участие в шахматных соревнованиях.</w:t>
      </w: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D7C9F" w:rsidRPr="00F66BA7" w:rsidRDefault="008D7C9F" w:rsidP="008D7C9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 концу чет</w:t>
      </w:r>
      <w:r w:rsidR="001549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вертого учебного года </w:t>
      </w:r>
      <w:proofErr w:type="gramStart"/>
      <w:r w:rsidR="001549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( 4</w:t>
      </w:r>
      <w:proofErr w:type="gramEnd"/>
      <w:r w:rsidR="0015493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66B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класс) учащиеся должны:</w:t>
      </w:r>
    </w:p>
    <w:p w:rsidR="008D7C9F" w:rsidRPr="00F66BA7" w:rsidRDefault="008D7C9F" w:rsidP="008D7C9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владеть основными шахматными позициями,</w:t>
      </w:r>
    </w:p>
    <w:p w:rsidR="008D7C9F" w:rsidRPr="00F66BA7" w:rsidRDefault="008D7C9F" w:rsidP="008D7C9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владеть основными элементами шахматной тактики и технике расчета вариантов в практической игре,</w:t>
      </w:r>
    </w:p>
    <w:p w:rsidR="008D7C9F" w:rsidRPr="00F66BA7" w:rsidRDefault="008D7C9F" w:rsidP="008D7C9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находить и решать различные шахматные комбинации, в том числе мат в два-три хода,</w:t>
      </w:r>
    </w:p>
    <w:p w:rsidR="008D7C9F" w:rsidRPr="00F66BA7" w:rsidRDefault="008D7C9F" w:rsidP="008D7C9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знать и применять основные принципы развития фигур в дебюте, открытые дебюты и их теоретические варианты,</w:t>
      </w:r>
    </w:p>
    <w:p w:rsidR="008D7C9F" w:rsidRPr="00F66BA7" w:rsidRDefault="008D7C9F" w:rsidP="008D7C9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уметь атаковать короля при разносторонних и равносторонних рокировках,</w:t>
      </w:r>
    </w:p>
    <w:p w:rsidR="00EA11B8" w:rsidRPr="00CF6F19" w:rsidRDefault="008D7C9F" w:rsidP="0015493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разыгрывать элементарные пешечные, ладейные и </w:t>
      </w:r>
      <w:proofErr w:type="spellStart"/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легкофигурные</w:t>
      </w:r>
      <w:proofErr w:type="spellEnd"/>
      <w:r w:rsidRPr="00F66B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эндшпили, знать теоретические позиции</w:t>
      </w:r>
    </w:p>
    <w:p w:rsidR="00EA11B8" w:rsidRPr="003B7DF8" w:rsidRDefault="00EA11B8" w:rsidP="00154937">
      <w:pPr>
        <w:spacing w:after="0" w:line="240" w:lineRule="auto"/>
        <w:contextualSpacing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:rsidR="00154937" w:rsidRPr="003B7DF8" w:rsidRDefault="00154937" w:rsidP="00154937">
      <w:pPr>
        <w:spacing w:after="0" w:line="240" w:lineRule="auto"/>
        <w:ind w:left="450"/>
        <w:contextualSpacing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3B7DF8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планирование.</w:t>
      </w:r>
    </w:p>
    <w:p w:rsidR="00154937" w:rsidRDefault="00154937" w:rsidP="00154937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154937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1 класс</w:t>
      </w:r>
    </w:p>
    <w:p w:rsidR="00F03C28" w:rsidRPr="00154937" w:rsidRDefault="00F03C28" w:rsidP="00154937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553"/>
        <w:gridCol w:w="1007"/>
        <w:gridCol w:w="9356"/>
      </w:tblGrid>
      <w:tr w:rsidR="00F03C28" w:rsidRPr="003B7DF8" w:rsidTr="00F03C28">
        <w:tc>
          <w:tcPr>
            <w:tcW w:w="553" w:type="dxa"/>
          </w:tcPr>
          <w:p w:rsidR="00F03C28" w:rsidRPr="00F03C28" w:rsidRDefault="00F03C28" w:rsidP="00D46D45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3C28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7" w:type="dxa"/>
          </w:tcPr>
          <w:p w:rsidR="00F03C28" w:rsidRPr="00F03C28" w:rsidRDefault="00F03C28" w:rsidP="00F03C28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3C28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56" w:type="dxa"/>
          </w:tcPr>
          <w:p w:rsidR="00F03C28" w:rsidRDefault="00F03C28" w:rsidP="00D46D45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3C28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F03C28" w:rsidRPr="00F03C28" w:rsidRDefault="00F03C28" w:rsidP="00D46D45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3C28" w:rsidRPr="003B7DF8" w:rsidTr="00F03C28">
        <w:tc>
          <w:tcPr>
            <w:tcW w:w="553" w:type="dxa"/>
          </w:tcPr>
          <w:p w:rsidR="00F03C28" w:rsidRPr="003B7DF8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7" w:type="dxa"/>
          </w:tcPr>
          <w:p w:rsidR="00F03C28" w:rsidRPr="003B7DF8" w:rsidRDefault="00434C4A" w:rsidP="00434C4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9356" w:type="dxa"/>
          </w:tcPr>
          <w:p w:rsidR="00F03C28" w:rsidRPr="003B7DF8" w:rsidRDefault="00F03C28" w:rsidP="00F03C28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Первое знакомство с шахматным королевством. Белые и черные поля. </w:t>
            </w:r>
          </w:p>
        </w:tc>
      </w:tr>
      <w:tr w:rsidR="00F03C28" w:rsidRPr="003B7DF8" w:rsidTr="00F03C28">
        <w:tc>
          <w:tcPr>
            <w:tcW w:w="553" w:type="dxa"/>
          </w:tcPr>
          <w:p w:rsidR="00F03C28" w:rsidRPr="003B7DF8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" w:type="dxa"/>
          </w:tcPr>
          <w:p w:rsidR="00F03C28" w:rsidRPr="003B7DF8" w:rsidRDefault="00434C4A" w:rsidP="00434C4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356" w:type="dxa"/>
          </w:tcPr>
          <w:p w:rsidR="00F03C28" w:rsidRPr="003B7DF8" w:rsidRDefault="00F03C28" w:rsidP="00F03C28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Шахматная доска.</w:t>
            </w:r>
          </w:p>
        </w:tc>
      </w:tr>
      <w:tr w:rsidR="00F03C28" w:rsidRPr="003B7DF8" w:rsidTr="00F03C28">
        <w:tc>
          <w:tcPr>
            <w:tcW w:w="553" w:type="dxa"/>
          </w:tcPr>
          <w:p w:rsidR="00F03C28" w:rsidRPr="003B7DF8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</w:tcPr>
          <w:p w:rsidR="00F03C28" w:rsidRPr="003B7DF8" w:rsidRDefault="00434C4A" w:rsidP="00434C4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356" w:type="dxa"/>
          </w:tcPr>
          <w:p w:rsidR="00F03C28" w:rsidRPr="003B7DF8" w:rsidRDefault="00F03C28" w:rsidP="00F03C28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Горизонталь, вертикаль, диагональ.</w:t>
            </w:r>
          </w:p>
        </w:tc>
      </w:tr>
      <w:tr w:rsidR="00F03C28" w:rsidRPr="003B7DF8" w:rsidTr="00F03C28">
        <w:tc>
          <w:tcPr>
            <w:tcW w:w="553" w:type="dxa"/>
          </w:tcPr>
          <w:p w:rsidR="00F03C28" w:rsidRPr="003B7DF8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</w:tcPr>
          <w:p w:rsidR="00F03C28" w:rsidRPr="003B7DF8" w:rsidRDefault="00434C4A" w:rsidP="00434C4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356" w:type="dxa"/>
          </w:tcPr>
          <w:p w:rsidR="00F03C28" w:rsidRPr="003B7DF8" w:rsidRDefault="00F03C28" w:rsidP="00F03C28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Центр шахматной доски.</w:t>
            </w:r>
          </w:p>
        </w:tc>
      </w:tr>
      <w:tr w:rsidR="00F03C28" w:rsidRPr="003B7DF8" w:rsidTr="00F03C28">
        <w:tc>
          <w:tcPr>
            <w:tcW w:w="553" w:type="dxa"/>
          </w:tcPr>
          <w:p w:rsidR="00F03C28" w:rsidRPr="003B7DF8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</w:tcPr>
          <w:p w:rsidR="00F03C28" w:rsidRPr="003B7DF8" w:rsidRDefault="00434C4A" w:rsidP="00434C4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356" w:type="dxa"/>
          </w:tcPr>
          <w:p w:rsidR="00F03C28" w:rsidRPr="003B7DF8" w:rsidRDefault="00F03C28" w:rsidP="00F03C28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Белые фигуры, черные фигуры.</w:t>
            </w:r>
          </w:p>
        </w:tc>
      </w:tr>
      <w:tr w:rsidR="00F03C28" w:rsidRPr="003B7DF8" w:rsidTr="00F03C28">
        <w:tc>
          <w:tcPr>
            <w:tcW w:w="553" w:type="dxa"/>
          </w:tcPr>
          <w:p w:rsidR="00F03C28" w:rsidRPr="003B7DF8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</w:tcPr>
          <w:p w:rsidR="00F03C28" w:rsidRPr="003B7DF8" w:rsidRDefault="00434C4A" w:rsidP="00434C4A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356" w:type="dxa"/>
          </w:tcPr>
          <w:p w:rsidR="00F03C28" w:rsidRPr="003B7DF8" w:rsidRDefault="00F03C28" w:rsidP="00F03C28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Ладья. 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Слон. 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Ферзь.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Конь.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Пешка.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Король.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Сравнительная сила фигур. Ценность шахматных фигур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Начальное положение (начальная позиция).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Расположение каждой из фигур в начальном положении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Правило</w:t>
            </w: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B412A">
              <w:rPr>
                <w:rFonts w:ascii="Times New Roman" w:eastAsia="Tahoma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«Каждый ферзь любит свой цвет»</w:t>
            </w: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Связь между горизонталями, вертикалями, диагоналями и начальной расстановкой фигур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Правила хода и взятия каждой из фигур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Игра «на уничтожение»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Белопольные</w:t>
            </w:r>
            <w:proofErr w:type="spellEnd"/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чернопольные</w:t>
            </w:r>
            <w:proofErr w:type="spellEnd"/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слоны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Одноцветные и разноцветные слоны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Качество. Легкие и тяжелые фигуры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27.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02</w:t>
            </w:r>
          </w:p>
          <w:p w:rsidR="00F03C28" w:rsidRPr="001B412A" w:rsidRDefault="00F03C28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Ладейные, коневые, слоновые, ферзевые и королевские</w:t>
            </w:r>
          </w:p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пешки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Взятие на проходе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Превращение пешки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Шах. Понятие о шахе. Защита от шаха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Мат – цель шахматной партии. </w:t>
            </w:r>
            <w:proofErr w:type="spellStart"/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Матование</w:t>
            </w:r>
            <w:proofErr w:type="spellEnd"/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одинокого короля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Задачи на мат в один ход. Пат. Ничья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Пат и другие случаи ничьей. Мат в один ход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Длинная и короткая рокировка и ее правила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Шахматная партия. Начало шахматной партии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Представления о том, как начинать шахматную партию</w:t>
            </w:r>
          </w:p>
        </w:tc>
      </w:tr>
      <w:tr w:rsidR="001B412A" w:rsidRPr="001B412A" w:rsidTr="00F03C28">
        <w:tc>
          <w:tcPr>
            <w:tcW w:w="553" w:type="dxa"/>
          </w:tcPr>
          <w:p w:rsidR="00F03C28" w:rsidRPr="001B412A" w:rsidRDefault="00F03C28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7" w:type="dxa"/>
          </w:tcPr>
          <w:p w:rsidR="00F03C28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56" w:type="dxa"/>
          </w:tcPr>
          <w:p w:rsidR="00F03C28" w:rsidRPr="001B412A" w:rsidRDefault="00F03C28" w:rsidP="00F03C28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Короткие шахматные партии</w:t>
            </w:r>
          </w:p>
        </w:tc>
      </w:tr>
      <w:tr w:rsidR="001B412A" w:rsidRPr="001B412A" w:rsidTr="00F03C28">
        <w:tc>
          <w:tcPr>
            <w:tcW w:w="553" w:type="dxa"/>
          </w:tcPr>
          <w:p w:rsidR="00434C4A" w:rsidRPr="001B412A" w:rsidRDefault="00434C4A" w:rsidP="00D46D45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7" w:type="dxa"/>
          </w:tcPr>
          <w:p w:rsidR="00434C4A" w:rsidRPr="001B412A" w:rsidRDefault="009D5D19" w:rsidP="00434C4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434C4A"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356" w:type="dxa"/>
          </w:tcPr>
          <w:p w:rsidR="00434C4A" w:rsidRPr="001B412A" w:rsidRDefault="00D83EB7" w:rsidP="00F03C2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Шахматный турнир</w:t>
            </w:r>
          </w:p>
        </w:tc>
      </w:tr>
    </w:tbl>
    <w:p w:rsidR="00F1561D" w:rsidRPr="001B412A" w:rsidRDefault="00F1561D" w:rsidP="00EF7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61D" w:rsidRPr="001B412A" w:rsidRDefault="00F1561D" w:rsidP="00EF7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F1561D" w:rsidRPr="003B7DF8" w:rsidRDefault="00F1561D" w:rsidP="00EF7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76D2" w:rsidRPr="003B7DF8" w:rsidRDefault="00EF76D2" w:rsidP="00EF76D2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EF76D2" w:rsidRPr="003B7DF8" w:rsidRDefault="00EF76D2" w:rsidP="00EF76D2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F1561D" w:rsidRDefault="00EF76D2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3B7DF8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:rsidR="00EF76D2" w:rsidRDefault="00EF76D2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3B7DF8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 2 класс</w:t>
      </w:r>
    </w:p>
    <w:p w:rsidR="00F1561D" w:rsidRPr="003B7DF8" w:rsidRDefault="00F1561D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80"/>
        <w:gridCol w:w="9710"/>
      </w:tblGrid>
      <w:tr w:rsidR="00F1561D" w:rsidRPr="003B7DF8" w:rsidTr="00F1561D">
        <w:tc>
          <w:tcPr>
            <w:tcW w:w="709" w:type="dxa"/>
          </w:tcPr>
          <w:p w:rsidR="00F1561D" w:rsidRPr="00F1561D" w:rsidRDefault="00F1561D" w:rsidP="00EF76D2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61D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0" w:type="dxa"/>
          </w:tcPr>
          <w:p w:rsidR="00F1561D" w:rsidRPr="00F1561D" w:rsidRDefault="00F1561D" w:rsidP="00F1561D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61D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710" w:type="dxa"/>
          </w:tcPr>
          <w:p w:rsidR="00F1561D" w:rsidRDefault="00F1561D" w:rsidP="00EF76D2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561D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F1561D" w:rsidRPr="00F1561D" w:rsidRDefault="00F1561D" w:rsidP="00EF76D2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66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шахмат. Чемпионы мира по шахматам и выдающиеся шахматисты мира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Обозначение горизонталей и вертикалей, наименование полей, шахматных фигур.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фигуры (повторение).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решения позиций: как бы вы сыграли?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Обозначение горизонталей.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«Назови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горизонталь»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Обозначение горизонталей и вертикалей, наименование полей. П/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«Назови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диагональ»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Обозначение горизонталей и вертикалей, наименование полей. П/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«Диагональ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Наименование 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полей.П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«Какого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цвета поле?»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Наименование полей, шахматных 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фигур.П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быстрее»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Шахматы проникают в Европу.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полей, шахматных 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фигур.П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«Вижу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цель»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Ценность шахматных фигур.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Ценность шахматных фигур. П/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«Кто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сильнее?»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Чемпионы мира по шахматам.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Сравнительная сила фигур.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Сравнительная сила фигур.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«Обе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армии равны»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Абсолютная и относительная сила фигур.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Сравнительная сила фигур.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</w:t>
            </w:r>
            <w:proofErr w:type="spell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и: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«Выигрыш</w:t>
            </w:r>
            <w:proofErr w:type="spellEnd"/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материала»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Выдающиеся шахматисты нашего времени.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710" w:type="dxa"/>
          </w:tcPr>
          <w:p w:rsidR="00F1561D" w:rsidRPr="003B7DF8" w:rsidRDefault="00F1561D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Достижение материального перевеса.</w:t>
            </w:r>
            <w:r w:rsidR="00155EAC"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Нападение и защита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9710" w:type="dxa"/>
          </w:tcPr>
          <w:p w:rsidR="00F1561D" w:rsidRPr="003B7DF8" w:rsidRDefault="00155EAC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Способы </w:t>
            </w:r>
            <w:proofErr w:type="gramStart"/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защиты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П/и: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B7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«Защита»</w:t>
            </w: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710" w:type="dxa"/>
          </w:tcPr>
          <w:p w:rsidR="00F1561D" w:rsidRPr="003B7DF8" w:rsidRDefault="00155EAC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 различными фигурами.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710" w:type="dxa"/>
          </w:tcPr>
          <w:p w:rsidR="00F1561D" w:rsidRPr="003B7DF8" w:rsidRDefault="00155EAC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Ферзь и ладья против короля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710" w:type="dxa"/>
          </w:tcPr>
          <w:p w:rsidR="00F1561D" w:rsidRPr="003B7DF8" w:rsidRDefault="00155EAC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Две ладьи против короля.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710" w:type="dxa"/>
          </w:tcPr>
          <w:p w:rsidR="00F1561D" w:rsidRPr="003B7DF8" w:rsidRDefault="00155EAC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Король и ферзь против короля.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710" w:type="dxa"/>
          </w:tcPr>
          <w:p w:rsidR="00F1561D" w:rsidRPr="003B7DF8" w:rsidRDefault="00155EAC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Король и ладья против короля.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710" w:type="dxa"/>
          </w:tcPr>
          <w:p w:rsidR="00F1561D" w:rsidRPr="003B7DF8" w:rsidRDefault="00155EAC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Учебные положения на мат в два хода в дебюте(начало игры).</w:t>
            </w:r>
          </w:p>
        </w:tc>
      </w:tr>
      <w:tr w:rsidR="00F1561D" w:rsidRPr="003B7DF8" w:rsidTr="00F1561D">
        <w:tc>
          <w:tcPr>
            <w:tcW w:w="709" w:type="dxa"/>
          </w:tcPr>
          <w:p w:rsidR="00F1561D" w:rsidRPr="003B7DF8" w:rsidRDefault="00F1561D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DF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0" w:type="dxa"/>
          </w:tcPr>
          <w:p w:rsidR="00F1561D" w:rsidRPr="003B7DF8" w:rsidRDefault="00F1561D" w:rsidP="00F1561D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710" w:type="dxa"/>
          </w:tcPr>
          <w:p w:rsidR="00F1561D" w:rsidRPr="003B7DF8" w:rsidRDefault="001950CF" w:rsidP="00F1561D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Миттельшпиле 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( середина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). Основы эндшпиля: реализация большого материального преимущества. </w:t>
            </w:r>
          </w:p>
        </w:tc>
      </w:tr>
    </w:tbl>
    <w:p w:rsidR="00627D3B" w:rsidRDefault="00627D3B" w:rsidP="00EF76D2">
      <w:pPr>
        <w:shd w:val="clear" w:color="auto" w:fill="FFFFFF"/>
        <w:spacing w:before="100" w:beforeAutospacing="1"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27D3B" w:rsidRDefault="00627D3B" w:rsidP="00EF76D2">
      <w:pPr>
        <w:shd w:val="clear" w:color="auto" w:fill="FFFFFF"/>
        <w:spacing w:before="100" w:beforeAutospacing="1"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27D3B" w:rsidRDefault="00627D3B" w:rsidP="00EF76D2">
      <w:pPr>
        <w:shd w:val="clear" w:color="auto" w:fill="FFFFFF"/>
        <w:spacing w:before="100" w:beforeAutospacing="1"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A11B8" w:rsidRDefault="00EA11B8" w:rsidP="00EF76D2">
      <w:pPr>
        <w:shd w:val="clear" w:color="auto" w:fill="FFFFFF"/>
        <w:spacing w:before="100" w:beforeAutospacing="1"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1294E" w:rsidRDefault="0021294E" w:rsidP="00EF76D2">
      <w:pPr>
        <w:shd w:val="clear" w:color="auto" w:fill="FFFFFF"/>
        <w:spacing w:before="100" w:beforeAutospacing="1"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1294E" w:rsidRDefault="0021294E" w:rsidP="00EF76D2">
      <w:pPr>
        <w:shd w:val="clear" w:color="auto" w:fill="FFFFFF"/>
        <w:spacing w:before="100" w:beforeAutospacing="1"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F5969" w:rsidRPr="003B7DF8" w:rsidRDefault="00FF5969" w:rsidP="00306515">
      <w:pPr>
        <w:shd w:val="clear" w:color="auto" w:fill="FFFFFF"/>
        <w:spacing w:before="100" w:beforeAutospacing="1" w:after="100" w:afterAutospacing="1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76D2" w:rsidRDefault="00EF76D2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CF6F19" w:rsidRDefault="00CF6F19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CF6F19" w:rsidRDefault="00CF6F19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21294E" w:rsidRPr="003B7DF8" w:rsidRDefault="0021294E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AD4EB6" w:rsidRDefault="00EF76D2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3B7DF8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Календарно – тематическое планирование </w:t>
      </w:r>
    </w:p>
    <w:p w:rsidR="00EF76D2" w:rsidRPr="003B7DF8" w:rsidRDefault="00EF76D2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B7DF8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3  класс</w:t>
      </w:r>
      <w:proofErr w:type="gramEnd"/>
    </w:p>
    <w:p w:rsidR="00306515" w:rsidRPr="003B7DF8" w:rsidRDefault="00306515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8"/>
        <w:tblW w:w="11057" w:type="dxa"/>
        <w:tblInd w:w="-714" w:type="dxa"/>
        <w:tblLook w:val="04A0" w:firstRow="1" w:lastRow="0" w:firstColumn="1" w:lastColumn="0" w:noHBand="0" w:noVBand="1"/>
      </w:tblPr>
      <w:tblGrid>
        <w:gridCol w:w="566"/>
        <w:gridCol w:w="756"/>
        <w:gridCol w:w="9735"/>
      </w:tblGrid>
      <w:tr w:rsidR="00B369F3" w:rsidRPr="003B7DF8" w:rsidTr="001B412A">
        <w:tc>
          <w:tcPr>
            <w:tcW w:w="566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6" w:type="dxa"/>
          </w:tcPr>
          <w:p w:rsidR="00B369F3" w:rsidRPr="00AD4EB6" w:rsidRDefault="00B369F3" w:rsidP="00B369F3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735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369F3" w:rsidRPr="003B7DF8" w:rsidTr="001B412A">
        <w:tc>
          <w:tcPr>
            <w:tcW w:w="566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B369F3" w:rsidRPr="00AD4EB6" w:rsidRDefault="00AD4EB6" w:rsidP="00B369F3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9735" w:type="dxa"/>
          </w:tcPr>
          <w:p w:rsidR="00B369F3" w:rsidRPr="00AD4EB6" w:rsidRDefault="00B369F3" w:rsidP="00B369F3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Шахматная партия. </w:t>
            </w:r>
          </w:p>
        </w:tc>
      </w:tr>
      <w:tr w:rsidR="00B369F3" w:rsidRPr="003B7DF8" w:rsidTr="001B412A">
        <w:tc>
          <w:tcPr>
            <w:tcW w:w="566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B369F3" w:rsidRPr="00AD4EB6" w:rsidRDefault="00AD4EB6" w:rsidP="00B369F3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735" w:type="dxa"/>
          </w:tcPr>
          <w:p w:rsidR="00B369F3" w:rsidRPr="00AD4EB6" w:rsidRDefault="00B369F3" w:rsidP="00B369F3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Правила и законы дебюта. </w:t>
            </w:r>
          </w:p>
        </w:tc>
      </w:tr>
      <w:tr w:rsidR="00B369F3" w:rsidRPr="003B7DF8" w:rsidTr="001B412A">
        <w:tc>
          <w:tcPr>
            <w:tcW w:w="566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B369F3" w:rsidRPr="00AD4EB6" w:rsidRDefault="00AD4EB6" w:rsidP="00B369F3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735" w:type="dxa"/>
          </w:tcPr>
          <w:p w:rsidR="00B369F3" w:rsidRPr="00AD4EB6" w:rsidRDefault="00B369F3" w:rsidP="00B369F3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Дебютные ошибки. </w:t>
            </w:r>
          </w:p>
        </w:tc>
      </w:tr>
      <w:tr w:rsidR="00B369F3" w:rsidRPr="003B7DF8" w:rsidTr="001B412A">
        <w:tc>
          <w:tcPr>
            <w:tcW w:w="566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B369F3" w:rsidRPr="00AD4EB6" w:rsidRDefault="00AD4EB6" w:rsidP="00B369F3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735" w:type="dxa"/>
          </w:tcPr>
          <w:p w:rsidR="00B369F3" w:rsidRPr="00AD4EB6" w:rsidRDefault="00B369F3" w:rsidP="00B369F3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Невыгодность раннего ввода в игру ладей и ферзя. </w:t>
            </w:r>
          </w:p>
        </w:tc>
      </w:tr>
      <w:tr w:rsidR="00AD4EB6" w:rsidRPr="003B7DF8" w:rsidTr="001B412A">
        <w:tc>
          <w:tcPr>
            <w:tcW w:w="566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B369F3" w:rsidRPr="00AD4EB6" w:rsidRDefault="00AD4EB6" w:rsidP="00B369F3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735" w:type="dxa"/>
          </w:tcPr>
          <w:p w:rsidR="00B369F3" w:rsidRPr="00AD4EB6" w:rsidRDefault="00B369F3" w:rsidP="00B369F3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Игра на мат с первых ходов партии. </w:t>
            </w:r>
          </w:p>
        </w:tc>
      </w:tr>
      <w:tr w:rsidR="00AD4EB6" w:rsidRPr="003B7DF8" w:rsidTr="001B412A">
        <w:tc>
          <w:tcPr>
            <w:tcW w:w="566" w:type="dxa"/>
          </w:tcPr>
          <w:p w:rsidR="00B369F3" w:rsidRPr="00AD4EB6" w:rsidRDefault="00B369F3" w:rsidP="00EF76D2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B369F3" w:rsidRPr="00AD4EB6" w:rsidRDefault="00AD4EB6" w:rsidP="00B369F3">
            <w:pPr>
              <w:jc w:val="righ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735" w:type="dxa"/>
          </w:tcPr>
          <w:p w:rsidR="00B369F3" w:rsidRPr="00AD4EB6" w:rsidRDefault="00B369F3" w:rsidP="00B369F3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Детский мат и защита от него. 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Игра против «</w:t>
            </w:r>
            <w:proofErr w:type="spellStart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повторюшки</w:t>
            </w:r>
            <w:proofErr w:type="spellEnd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-хрюшки». 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Связка в дебюте. 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Коротко о дебютах.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Три стадии шахматной партии (дебют, миттельшпиль, эндшпиль). 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Игры: «Мат в один ход».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«Поймай ладью». «Поймай ферзя»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Двух- и трехходовые партии.</w:t>
            </w: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«Можно ли побить пешку?»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«Можно ли сделать рокировку?»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«Захвати центр»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«Чем бить фигуру?»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Сдвой</w:t>
            </w:r>
            <w:proofErr w:type="spellEnd"/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противнику пешки»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Самые общие рекомендации о том, как играть в середине шахматной партии.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Понятие о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тактике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Тактические приемы.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Связка в миттельшпиле. Двойной удар.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Открытое нападение. Открытый шах. Двойной шах.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Понятие о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B41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стратегии</w:t>
            </w: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Пути реализации материального перевеса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27.02</w:t>
            </w:r>
          </w:p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Элементарные окончания.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Ферзь против слона, коня, ладьи (простые случаи), ферзя (при неудачном расположении </w:t>
            </w:r>
          </w:p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неприятельского ферзя).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Ладья против ладьи (при неудачном расположении неприятельской ладьи)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Шахованиеслоном</w:t>
            </w:r>
            <w:proofErr w:type="spellEnd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(простые случаи), конем (простые случаи).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Матование</w:t>
            </w:r>
            <w:proofErr w:type="spellEnd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двумя слонами (простые случаи).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Матование</w:t>
            </w:r>
            <w:proofErr w:type="spellEnd"/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слоном и конем (простые случаи).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Пешка против короля. Пешка проходит в ферзи без помощи своего короля.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Правило «квадрата». 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Пешка проходит в ферзи при помощи своего короля. Оппозиция.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Пешка на седьмой, шестой, пятой, четвертой, третьей, второй горизонтали.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Ключевые поля. Удивительные ничейные положения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Самые общие рекомендации о том, как играть в эндшпиле.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Шахматный турнир</w:t>
            </w:r>
          </w:p>
        </w:tc>
      </w:tr>
      <w:tr w:rsidR="001B412A" w:rsidRPr="001B412A" w:rsidTr="001B412A">
        <w:tc>
          <w:tcPr>
            <w:tcW w:w="566" w:type="dxa"/>
          </w:tcPr>
          <w:p w:rsidR="001B412A" w:rsidRPr="001B412A" w:rsidRDefault="001B412A" w:rsidP="001B412A">
            <w:pP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B412A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6" w:type="dxa"/>
          </w:tcPr>
          <w:p w:rsidR="001B412A" w:rsidRPr="001B412A" w:rsidRDefault="001B412A" w:rsidP="001B412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735" w:type="dxa"/>
          </w:tcPr>
          <w:p w:rsidR="001B412A" w:rsidRPr="001B412A" w:rsidRDefault="001B412A" w:rsidP="001B41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1B4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Шахматный турнир</w:t>
            </w:r>
          </w:p>
        </w:tc>
      </w:tr>
    </w:tbl>
    <w:p w:rsidR="00EF76D2" w:rsidRPr="001B412A" w:rsidRDefault="00EF76D2" w:rsidP="00EF7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F76D2" w:rsidRPr="001B412A" w:rsidRDefault="00EF76D2" w:rsidP="00EF76D2">
      <w:pPr>
        <w:spacing w:after="0" w:line="240" w:lineRule="auto"/>
        <w:ind w:left="720" w:firstLine="709"/>
        <w:contextualSpacing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11B8" w:rsidRPr="001B412A" w:rsidRDefault="00EA11B8" w:rsidP="00EF76D2">
      <w:pPr>
        <w:spacing w:after="0" w:line="240" w:lineRule="auto"/>
        <w:ind w:left="720" w:firstLine="709"/>
        <w:contextualSpacing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11B8" w:rsidRPr="001B412A" w:rsidRDefault="00EA11B8" w:rsidP="00EF76D2">
      <w:pPr>
        <w:spacing w:after="0" w:line="240" w:lineRule="auto"/>
        <w:ind w:left="720" w:firstLine="709"/>
        <w:contextualSpacing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11B8" w:rsidRPr="001B412A" w:rsidRDefault="00EA11B8" w:rsidP="00EF76D2">
      <w:pPr>
        <w:spacing w:after="0" w:line="240" w:lineRule="auto"/>
        <w:ind w:left="720" w:firstLine="709"/>
        <w:contextualSpacing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11B8" w:rsidRPr="001B412A" w:rsidRDefault="00EA11B8" w:rsidP="00EF76D2">
      <w:pPr>
        <w:spacing w:after="0" w:line="240" w:lineRule="auto"/>
        <w:ind w:left="720" w:firstLine="709"/>
        <w:contextualSpacing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F76D2" w:rsidRPr="001B412A" w:rsidRDefault="00EF76D2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1294E" w:rsidRPr="001B412A" w:rsidRDefault="0021294E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:rsidR="0021294E" w:rsidRDefault="0021294E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:rsidR="0021294E" w:rsidRPr="003B7DF8" w:rsidRDefault="0021294E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</w:p>
    <w:p w:rsidR="00EA11B8" w:rsidRDefault="00EF76D2" w:rsidP="00EF76D2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r w:rsidRPr="003B7DF8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 xml:space="preserve">Календарно – тематическое планирование </w:t>
      </w:r>
    </w:p>
    <w:p w:rsidR="00EF76D2" w:rsidRPr="003B7DF8" w:rsidRDefault="0021294E" w:rsidP="0021294E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/>
        </w:rPr>
        <w:t>4  класс</w:t>
      </w:r>
      <w:proofErr w:type="gramEnd"/>
    </w:p>
    <w:tbl>
      <w:tblPr>
        <w:tblStyle w:val="a8"/>
        <w:tblpPr w:leftFromText="180" w:rightFromText="180" w:vertAnchor="text" w:horzAnchor="margin" w:tblpX="-572" w:tblpY="555"/>
        <w:tblW w:w="10910" w:type="dxa"/>
        <w:tblLook w:val="04A0" w:firstRow="1" w:lastRow="0" w:firstColumn="1" w:lastColumn="0" w:noHBand="0" w:noVBand="1"/>
      </w:tblPr>
      <w:tblGrid>
        <w:gridCol w:w="651"/>
        <w:gridCol w:w="904"/>
        <w:gridCol w:w="9355"/>
      </w:tblGrid>
      <w:tr w:rsidR="0021294E" w:rsidRPr="00AD4EB6" w:rsidTr="0021294E">
        <w:tc>
          <w:tcPr>
            <w:tcW w:w="651" w:type="dxa"/>
          </w:tcPr>
          <w:p w:rsidR="0021294E" w:rsidRPr="0070270F" w:rsidRDefault="0021294E" w:rsidP="00F8721A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4" w:type="dxa"/>
          </w:tcPr>
          <w:p w:rsidR="0021294E" w:rsidRPr="0070270F" w:rsidRDefault="0021294E" w:rsidP="0021294E">
            <w:pPr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355" w:type="dxa"/>
          </w:tcPr>
          <w:p w:rsidR="0021294E" w:rsidRPr="0070270F" w:rsidRDefault="0021294E" w:rsidP="00F8721A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21294E" w:rsidRPr="0070270F" w:rsidRDefault="0021294E" w:rsidP="00F8721A">
            <w:pPr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1294E" w:rsidRPr="00AD4EB6" w:rsidTr="0021294E">
        <w:tc>
          <w:tcPr>
            <w:tcW w:w="651" w:type="dxa"/>
          </w:tcPr>
          <w:p w:rsidR="0021294E" w:rsidRPr="0070270F" w:rsidRDefault="0021294E" w:rsidP="0021294E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" w:type="dxa"/>
          </w:tcPr>
          <w:p w:rsidR="0021294E" w:rsidRPr="0070270F" w:rsidRDefault="00DB13C0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9355" w:type="dxa"/>
          </w:tcPr>
          <w:p w:rsidR="0021294E" w:rsidRPr="0070270F" w:rsidRDefault="0021294E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Шахматная партия. Совершенствование техники игры.</w:t>
            </w:r>
          </w:p>
        </w:tc>
      </w:tr>
      <w:tr w:rsidR="0021294E" w:rsidRPr="00AD4EB6" w:rsidTr="0021294E">
        <w:tc>
          <w:tcPr>
            <w:tcW w:w="651" w:type="dxa"/>
          </w:tcPr>
          <w:p w:rsidR="0021294E" w:rsidRPr="0070270F" w:rsidRDefault="0021294E" w:rsidP="0021294E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dxa"/>
          </w:tcPr>
          <w:p w:rsidR="0021294E" w:rsidRPr="0070270F" w:rsidRDefault="00DB13C0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9355" w:type="dxa"/>
          </w:tcPr>
          <w:p w:rsidR="0021294E" w:rsidRPr="0070270F" w:rsidRDefault="0021294E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Правила и законы дебюта. </w:t>
            </w:r>
          </w:p>
        </w:tc>
      </w:tr>
      <w:tr w:rsidR="0021294E" w:rsidRPr="00AD4EB6" w:rsidTr="0021294E">
        <w:tc>
          <w:tcPr>
            <w:tcW w:w="651" w:type="dxa"/>
          </w:tcPr>
          <w:p w:rsidR="0021294E" w:rsidRPr="0070270F" w:rsidRDefault="0021294E" w:rsidP="0021294E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</w:tcPr>
          <w:p w:rsidR="0021294E" w:rsidRPr="0070270F" w:rsidRDefault="00DB13C0" w:rsidP="00212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16.09</w:t>
            </w:r>
          </w:p>
        </w:tc>
        <w:tc>
          <w:tcPr>
            <w:tcW w:w="9355" w:type="dxa"/>
          </w:tcPr>
          <w:p w:rsidR="0021294E" w:rsidRPr="0070270F" w:rsidRDefault="0021294E" w:rsidP="002129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Разбор дебютных ошибок. </w:t>
            </w:r>
          </w:p>
        </w:tc>
      </w:tr>
      <w:tr w:rsidR="0021294E" w:rsidRPr="00AD4EB6" w:rsidTr="0021294E">
        <w:tc>
          <w:tcPr>
            <w:tcW w:w="651" w:type="dxa"/>
          </w:tcPr>
          <w:p w:rsidR="0021294E" w:rsidRPr="0070270F" w:rsidRDefault="0021294E" w:rsidP="0021294E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4" w:type="dxa"/>
          </w:tcPr>
          <w:p w:rsidR="0021294E" w:rsidRPr="0070270F" w:rsidRDefault="00DB13C0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355" w:type="dxa"/>
          </w:tcPr>
          <w:p w:rsidR="0021294E" w:rsidRPr="0070270F" w:rsidRDefault="0021294E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Ввод в игру </w:t>
            </w:r>
            <w:proofErr w:type="gramStart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ладьи  и</w:t>
            </w:r>
            <w:proofErr w:type="gramEnd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ферзя. </w:t>
            </w:r>
          </w:p>
        </w:tc>
      </w:tr>
      <w:tr w:rsidR="0021294E" w:rsidRPr="00AD4EB6" w:rsidTr="0021294E">
        <w:tc>
          <w:tcPr>
            <w:tcW w:w="651" w:type="dxa"/>
          </w:tcPr>
          <w:p w:rsidR="0021294E" w:rsidRPr="0070270F" w:rsidRDefault="0021294E" w:rsidP="0021294E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4" w:type="dxa"/>
          </w:tcPr>
          <w:p w:rsidR="0021294E" w:rsidRPr="0070270F" w:rsidRDefault="00DB13C0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355" w:type="dxa"/>
          </w:tcPr>
          <w:p w:rsidR="0021294E" w:rsidRPr="0070270F" w:rsidRDefault="0021294E" w:rsidP="0021294E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Игра на мат. </w:t>
            </w:r>
            <w:r w:rsidR="0070270F"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 и защита от него.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Шахматная игра.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Связка в дебюте.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Дебюты в игре.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Три стадии шахматной партии (дебют, миттельшпиль, эндшпиль).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Игры: «Мат в один ход».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702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«Поймай ладью». «Поймай ферзя»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Двух- и трехходовые партии.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«Можно ли сделать рокировку?»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702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«Захвати центр»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«Чем бить фигуру?»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в середине шахматной партии.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702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актика игры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Тактические приемы и их совершенствование.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Связка в миттельшпиле. Двойной удар.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Открытое нападение и защита.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Открытый шах и защита.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Двойной шах и защита.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Понятие о</w:t>
            </w: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2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стратегии и тактике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Пути реализации материального перевеса фигур.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Элементарные окончания игры.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Ферзь против слона, коня, ладьи, ферзя.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Ладья против ладьи. </w:t>
            </w:r>
            <w:proofErr w:type="spellStart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Матование</w:t>
            </w:r>
            <w:proofErr w:type="spellEnd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двумя слонами.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20.04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Слон  против</w:t>
            </w:r>
            <w:proofErr w:type="gramEnd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коня. </w:t>
            </w:r>
            <w:proofErr w:type="spellStart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Матование</w:t>
            </w:r>
            <w:proofErr w:type="spellEnd"/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слоном и конем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27.04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Пешка против короля. Правило «квадрата». Пешка проходит в ферзи при помощи своего короля. Оппозиция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18.05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Пешка на седьмой, шестой, пятой, четвертой, третьей, второй горизонтали. </w:t>
            </w:r>
          </w:p>
        </w:tc>
      </w:tr>
      <w:tr w:rsidR="0070270F" w:rsidRPr="00AD4EB6" w:rsidTr="0021294E">
        <w:tc>
          <w:tcPr>
            <w:tcW w:w="651" w:type="dxa"/>
          </w:tcPr>
          <w:p w:rsidR="0070270F" w:rsidRPr="0070270F" w:rsidRDefault="0070270F" w:rsidP="0070270F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7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4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25.05</w:t>
            </w:r>
          </w:p>
        </w:tc>
        <w:tc>
          <w:tcPr>
            <w:tcW w:w="9355" w:type="dxa"/>
          </w:tcPr>
          <w:p w:rsidR="0070270F" w:rsidRPr="0070270F" w:rsidRDefault="0070270F" w:rsidP="007027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02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Ключевые поля. Удивительные ничейные положения</w:t>
            </w:r>
          </w:p>
        </w:tc>
      </w:tr>
    </w:tbl>
    <w:p w:rsidR="00EF76D2" w:rsidRPr="00AD4EB6" w:rsidRDefault="00EF76D2" w:rsidP="00EF7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E" w:rsidRPr="00AD4EB6" w:rsidRDefault="0021294E" w:rsidP="00EF7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94E" w:rsidRPr="00AD4EB6" w:rsidRDefault="0021294E" w:rsidP="00EF7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6D2" w:rsidRPr="00AD4EB6" w:rsidRDefault="00EF76D2" w:rsidP="00EF76D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6D2" w:rsidRPr="00AD4EB6" w:rsidRDefault="00EF76D2" w:rsidP="00EF76D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6D2" w:rsidRPr="00AD4EB6" w:rsidRDefault="00EF76D2" w:rsidP="00EF76D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6D2" w:rsidRPr="00AD4EB6" w:rsidRDefault="00EF76D2" w:rsidP="00EF76D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6D2" w:rsidRPr="00AD4EB6" w:rsidRDefault="00EF76D2" w:rsidP="00EF76D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:rsidR="00EF76D2" w:rsidRPr="00AD4EB6" w:rsidRDefault="00EF76D2" w:rsidP="00EF76D2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CF1538" w:rsidRPr="00AD4EB6" w:rsidRDefault="00CF1538">
      <w:pPr>
        <w:rPr>
          <w:rFonts w:ascii="Times New Roman" w:hAnsi="Times New Roman" w:cs="Times New Roman"/>
          <w:sz w:val="24"/>
          <w:szCs w:val="24"/>
        </w:rPr>
      </w:pPr>
    </w:p>
    <w:sectPr w:rsidR="00CF1538" w:rsidRPr="00AD4EB6" w:rsidSect="00CF1538">
      <w:footerReference w:type="default" r:id="rId9"/>
      <w:pgSz w:w="11906" w:h="16838"/>
      <w:pgMar w:top="737" w:right="567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45" w:rsidRDefault="00D46D45">
      <w:pPr>
        <w:spacing w:after="0" w:line="240" w:lineRule="auto"/>
      </w:pPr>
      <w:r>
        <w:separator/>
      </w:r>
    </w:p>
  </w:endnote>
  <w:endnote w:type="continuationSeparator" w:id="0">
    <w:p w:rsidR="00D46D45" w:rsidRDefault="00D4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05296"/>
      <w:docPartObj>
        <w:docPartGallery w:val="Page Numbers (Bottom of Page)"/>
        <w:docPartUnique/>
      </w:docPartObj>
    </w:sdtPr>
    <w:sdtEndPr/>
    <w:sdtContent>
      <w:p w:rsidR="00D46D45" w:rsidRDefault="00D46D45" w:rsidP="00CF1538">
        <w:pPr>
          <w:pStyle w:val="af3"/>
          <w:framePr w:w="11131" w:h="158" w:wrap="none" w:vAnchor="text" w:hAnchor="page" w:x="361" w:y="-10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EA6">
          <w:rPr>
            <w:noProof/>
          </w:rPr>
          <w:t>3</w:t>
        </w:r>
        <w:r>
          <w:fldChar w:fldCharType="end"/>
        </w:r>
      </w:p>
    </w:sdtContent>
  </w:sdt>
  <w:p w:rsidR="00D46D45" w:rsidRDefault="00D46D45" w:rsidP="00CF1538">
    <w:pPr>
      <w:pStyle w:val="a5"/>
      <w:framePr w:w="11131" w:h="158" w:wrap="none" w:vAnchor="text" w:hAnchor="page" w:x="361" w:y="-108"/>
      <w:shd w:val="clear" w:color="auto" w:fill="auto"/>
      <w:ind w:left="67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45" w:rsidRDefault="00D46D45">
      <w:pPr>
        <w:spacing w:after="0" w:line="240" w:lineRule="auto"/>
      </w:pPr>
      <w:r>
        <w:separator/>
      </w:r>
    </w:p>
  </w:footnote>
  <w:footnote w:type="continuationSeparator" w:id="0">
    <w:p w:rsidR="00D46D45" w:rsidRDefault="00D4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873DE0"/>
    <w:multiLevelType w:val="multilevel"/>
    <w:tmpl w:val="02722D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6E72CD"/>
    <w:multiLevelType w:val="multilevel"/>
    <w:tmpl w:val="0C2C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22ED3"/>
    <w:multiLevelType w:val="multilevel"/>
    <w:tmpl w:val="380A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71EB1"/>
    <w:multiLevelType w:val="multilevel"/>
    <w:tmpl w:val="3DD6B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D62D96"/>
    <w:multiLevelType w:val="hybridMultilevel"/>
    <w:tmpl w:val="00E234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832F2"/>
    <w:multiLevelType w:val="multilevel"/>
    <w:tmpl w:val="5272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74DD4"/>
    <w:multiLevelType w:val="hybridMultilevel"/>
    <w:tmpl w:val="55DAF544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416B2E"/>
    <w:multiLevelType w:val="multilevel"/>
    <w:tmpl w:val="BEC2C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 w15:restartNumberingAfterBreak="0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D3004"/>
    <w:multiLevelType w:val="multilevel"/>
    <w:tmpl w:val="AE1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E7CB3"/>
    <w:multiLevelType w:val="hybridMultilevel"/>
    <w:tmpl w:val="63C2A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746F2"/>
    <w:multiLevelType w:val="hybridMultilevel"/>
    <w:tmpl w:val="DA080EE0"/>
    <w:lvl w:ilvl="0" w:tplc="041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256B4F"/>
    <w:multiLevelType w:val="multilevel"/>
    <w:tmpl w:val="5928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1559A"/>
    <w:multiLevelType w:val="hybridMultilevel"/>
    <w:tmpl w:val="0F86F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56A38"/>
    <w:multiLevelType w:val="multilevel"/>
    <w:tmpl w:val="4FAC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A6A66"/>
    <w:multiLevelType w:val="multilevel"/>
    <w:tmpl w:val="3D6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503D75F1"/>
    <w:multiLevelType w:val="multilevel"/>
    <w:tmpl w:val="BDF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54D7"/>
    <w:multiLevelType w:val="multilevel"/>
    <w:tmpl w:val="F162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F4DF1"/>
    <w:multiLevelType w:val="hybridMultilevel"/>
    <w:tmpl w:val="26A6FD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904A5"/>
    <w:multiLevelType w:val="hybridMultilevel"/>
    <w:tmpl w:val="DB5858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43305"/>
    <w:multiLevelType w:val="hybridMultilevel"/>
    <w:tmpl w:val="19844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F37"/>
    <w:multiLevelType w:val="hybridMultilevel"/>
    <w:tmpl w:val="40B27450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745187B"/>
    <w:multiLevelType w:val="multilevel"/>
    <w:tmpl w:val="940AA8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7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2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4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1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2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64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  <w:rPr>
        <w:rFonts w:hint="default"/>
        <w:b/>
      </w:rPr>
    </w:lvl>
  </w:abstractNum>
  <w:abstractNum w:abstractNumId="29" w15:restartNumberingAfterBreak="0">
    <w:nsid w:val="684F7147"/>
    <w:multiLevelType w:val="hybridMultilevel"/>
    <w:tmpl w:val="90C8B6BE"/>
    <w:lvl w:ilvl="0" w:tplc="0EE0E764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26BF9"/>
    <w:multiLevelType w:val="hybridMultilevel"/>
    <w:tmpl w:val="DC16C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85176"/>
    <w:multiLevelType w:val="hybridMultilevel"/>
    <w:tmpl w:val="A72A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35" w15:restartNumberingAfterBreak="0">
    <w:nsid w:val="78F479C9"/>
    <w:multiLevelType w:val="multilevel"/>
    <w:tmpl w:val="5F4A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30"/>
  </w:num>
  <w:num w:numId="5">
    <w:abstractNumId w:val="34"/>
  </w:num>
  <w:num w:numId="6">
    <w:abstractNumId w:val="14"/>
  </w:num>
  <w:num w:numId="7">
    <w:abstractNumId w:val="13"/>
  </w:num>
  <w:num w:numId="8">
    <w:abstractNumId w:val="25"/>
  </w:num>
  <w:num w:numId="9">
    <w:abstractNumId w:val="16"/>
  </w:num>
  <w:num w:numId="10">
    <w:abstractNumId w:val="6"/>
  </w:num>
  <w:num w:numId="11">
    <w:abstractNumId w:val="27"/>
  </w:num>
  <w:num w:numId="12">
    <w:abstractNumId w:val="24"/>
  </w:num>
  <w:num w:numId="13">
    <w:abstractNumId w:val="8"/>
  </w:num>
  <w:num w:numId="14">
    <w:abstractNumId w:val="20"/>
  </w:num>
  <w:num w:numId="15">
    <w:abstractNumId w:val="32"/>
  </w:num>
  <w:num w:numId="16">
    <w:abstractNumId w:val="33"/>
  </w:num>
  <w:num w:numId="17">
    <w:abstractNumId w:val="35"/>
  </w:num>
  <w:num w:numId="18">
    <w:abstractNumId w:val="23"/>
  </w:num>
  <w:num w:numId="19">
    <w:abstractNumId w:val="18"/>
  </w:num>
  <w:num w:numId="20">
    <w:abstractNumId w:val="22"/>
  </w:num>
  <w:num w:numId="21">
    <w:abstractNumId w:val="4"/>
  </w:num>
  <w:num w:numId="22">
    <w:abstractNumId w:val="29"/>
  </w:num>
  <w:num w:numId="23">
    <w:abstractNumId w:val="7"/>
  </w:num>
  <w:num w:numId="24">
    <w:abstractNumId w:val="12"/>
  </w:num>
  <w:num w:numId="25">
    <w:abstractNumId w:val="28"/>
  </w:num>
  <w:num w:numId="26">
    <w:abstractNumId w:val="15"/>
  </w:num>
  <w:num w:numId="27">
    <w:abstractNumId w:val="9"/>
  </w:num>
  <w:num w:numId="28">
    <w:abstractNumId w:val="5"/>
  </w:num>
  <w:num w:numId="29">
    <w:abstractNumId w:val="2"/>
  </w:num>
  <w:num w:numId="30">
    <w:abstractNumId w:val="26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1"/>
  </w:num>
  <w:num w:numId="35">
    <w:abstractNumId w:val="1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A0"/>
    <w:rsid w:val="00033D19"/>
    <w:rsid w:val="00096533"/>
    <w:rsid w:val="000A117B"/>
    <w:rsid w:val="00154937"/>
    <w:rsid w:val="00155EAC"/>
    <w:rsid w:val="001950CF"/>
    <w:rsid w:val="001B412A"/>
    <w:rsid w:val="0021294E"/>
    <w:rsid w:val="00291355"/>
    <w:rsid w:val="002C4CE9"/>
    <w:rsid w:val="002C679B"/>
    <w:rsid w:val="00305E8D"/>
    <w:rsid w:val="00306515"/>
    <w:rsid w:val="003A3C58"/>
    <w:rsid w:val="003B7DF8"/>
    <w:rsid w:val="003F44A0"/>
    <w:rsid w:val="00434C4A"/>
    <w:rsid w:val="0045269A"/>
    <w:rsid w:val="005D2CB4"/>
    <w:rsid w:val="005E6D95"/>
    <w:rsid w:val="005F7EA6"/>
    <w:rsid w:val="00627D3B"/>
    <w:rsid w:val="0070270F"/>
    <w:rsid w:val="00856F26"/>
    <w:rsid w:val="00860AB4"/>
    <w:rsid w:val="008D7C9F"/>
    <w:rsid w:val="00965D85"/>
    <w:rsid w:val="00974113"/>
    <w:rsid w:val="009D5D19"/>
    <w:rsid w:val="00AC0853"/>
    <w:rsid w:val="00AD4EB6"/>
    <w:rsid w:val="00AE7551"/>
    <w:rsid w:val="00B369F3"/>
    <w:rsid w:val="00BA2BE5"/>
    <w:rsid w:val="00BD5D55"/>
    <w:rsid w:val="00BE6A5E"/>
    <w:rsid w:val="00CF1325"/>
    <w:rsid w:val="00CF1538"/>
    <w:rsid w:val="00CF6F19"/>
    <w:rsid w:val="00D320C5"/>
    <w:rsid w:val="00D3497D"/>
    <w:rsid w:val="00D40543"/>
    <w:rsid w:val="00D46D45"/>
    <w:rsid w:val="00D83EB7"/>
    <w:rsid w:val="00D87D2F"/>
    <w:rsid w:val="00D90569"/>
    <w:rsid w:val="00DB13C0"/>
    <w:rsid w:val="00E07C42"/>
    <w:rsid w:val="00E74652"/>
    <w:rsid w:val="00EA11B8"/>
    <w:rsid w:val="00EF76D2"/>
    <w:rsid w:val="00F03C28"/>
    <w:rsid w:val="00F06C57"/>
    <w:rsid w:val="00F1561D"/>
    <w:rsid w:val="00F8721A"/>
    <w:rsid w:val="00FD37EB"/>
    <w:rsid w:val="00FF4D65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DEBD"/>
  <w15:chartTrackingRefBased/>
  <w15:docId w15:val="{13D816E4-80EA-4088-BF66-72A4C27D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EF76D2"/>
    <w:pPr>
      <w:spacing w:before="210" w:after="210" w:line="330" w:lineRule="atLeast"/>
      <w:outlineLvl w:val="2"/>
    </w:pPr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6D2"/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6D2"/>
  </w:style>
  <w:style w:type="character" w:customStyle="1" w:styleId="a3">
    <w:name w:val="Основной текст_"/>
    <w:basedOn w:val="a0"/>
    <w:link w:val="10"/>
    <w:rsid w:val="00EF76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EF76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9pt-1pt">
    <w:name w:val="Колонтитул + Trebuchet MS;9 pt;Интервал -1 pt"/>
    <w:basedOn w:val="a4"/>
    <w:rsid w:val="00EF76D2"/>
    <w:rPr>
      <w:rFonts w:ascii="Trebuchet MS" w:eastAsia="Trebuchet MS" w:hAnsi="Trebuchet MS" w:cs="Trebuchet MS"/>
      <w:spacing w:val="-20"/>
      <w:sz w:val="18"/>
      <w:szCs w:val="18"/>
      <w:shd w:val="clear" w:color="auto" w:fill="FFFFFF"/>
    </w:rPr>
  </w:style>
  <w:style w:type="character" w:customStyle="1" w:styleId="a6">
    <w:name w:val="Основной текст + Курсив"/>
    <w:basedOn w:val="a3"/>
    <w:rsid w:val="00EF76D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">
    <w:name w:val="Основной текст1"/>
    <w:basedOn w:val="a"/>
    <w:link w:val="a3"/>
    <w:rsid w:val="00EF76D2"/>
    <w:pPr>
      <w:shd w:val="clear" w:color="auto" w:fill="FFFFFF"/>
      <w:spacing w:after="1380" w:line="216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EF76D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F76D2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EF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EF76D2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character" w:customStyle="1" w:styleId="a9">
    <w:name w:val="Основной текст + Полужирный"/>
    <w:basedOn w:val="a3"/>
    <w:rsid w:val="00EF7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5pt">
    <w:name w:val="Основной текст + 11;5 pt"/>
    <w:basedOn w:val="a3"/>
    <w:rsid w:val="00EF7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F76D2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EF76D2"/>
    <w:pPr>
      <w:spacing w:after="0" w:line="240" w:lineRule="auto"/>
    </w:pPr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F76D2"/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EF76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F76D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F76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EF76D2"/>
    <w:pPr>
      <w:shd w:val="clear" w:color="auto" w:fill="FFFFFF"/>
      <w:spacing w:before="3840" w:after="0" w:line="21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EF76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EF76D2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Подпись к картинке (2)_"/>
    <w:basedOn w:val="a0"/>
    <w:link w:val="22"/>
    <w:rsid w:val="00EF76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EF76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(11)_"/>
    <w:basedOn w:val="a0"/>
    <w:link w:val="110"/>
    <w:rsid w:val="00EF76D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111">
    <w:name w:val="Основной текст (11) + Полужирный"/>
    <w:basedOn w:val="11"/>
    <w:rsid w:val="00EF76D2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F76D2"/>
    <w:pPr>
      <w:shd w:val="clear" w:color="auto" w:fill="FFFFFF"/>
      <w:spacing w:before="120" w:after="120" w:line="235" w:lineRule="exact"/>
      <w:ind w:firstLine="40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23">
    <w:name w:val="Основной текст (2)_"/>
    <w:basedOn w:val="a0"/>
    <w:link w:val="24"/>
    <w:rsid w:val="00EF76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F76D2"/>
    <w:pPr>
      <w:shd w:val="clear" w:color="auto" w:fill="FFFFFF"/>
      <w:spacing w:before="1380" w:after="3840" w:line="216" w:lineRule="exact"/>
      <w:jc w:val="center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EF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EF76D2"/>
    <w:rPr>
      <w:b/>
      <w:bCs/>
    </w:rPr>
  </w:style>
  <w:style w:type="paragraph" w:styleId="ae">
    <w:name w:val="Body Text"/>
    <w:basedOn w:val="a"/>
    <w:link w:val="af"/>
    <w:rsid w:val="00EF76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F76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Emphasis"/>
    <w:basedOn w:val="a0"/>
    <w:qFormat/>
    <w:rsid w:val="00EF76D2"/>
    <w:rPr>
      <w:i/>
      <w:iCs/>
    </w:rPr>
  </w:style>
  <w:style w:type="paragraph" w:styleId="af1">
    <w:name w:val="header"/>
    <w:basedOn w:val="a"/>
    <w:link w:val="af2"/>
    <w:uiPriority w:val="99"/>
    <w:unhideWhenUsed/>
    <w:rsid w:val="00EF76D2"/>
    <w:pPr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F76D2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F76D2"/>
    <w:pPr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F76D2"/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EF76D2"/>
    <w:rPr>
      <w:rFonts w:ascii="Times New Roman" w:eastAsia="Times New Roman" w:hAnsi="Times New Roman" w:cs="Times New Roman"/>
      <w:sz w:val="26"/>
      <w:szCs w:val="26"/>
      <w:shd w:val="clear" w:color="auto" w:fill="FFFFFF"/>
      <w:lang w:val="en-US"/>
    </w:rPr>
  </w:style>
  <w:style w:type="character" w:customStyle="1" w:styleId="4">
    <w:name w:val="Заголовок №4_"/>
    <w:basedOn w:val="a0"/>
    <w:link w:val="40"/>
    <w:rsid w:val="00EF76D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EF76D2"/>
    <w:pPr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40">
    <w:name w:val="Заголовок №4"/>
    <w:basedOn w:val="a"/>
    <w:link w:val="4"/>
    <w:rsid w:val="00EF76D2"/>
    <w:pPr>
      <w:shd w:val="clear" w:color="auto" w:fill="FFFFFF"/>
      <w:spacing w:after="660" w:line="0" w:lineRule="atLeast"/>
      <w:ind w:hanging="940"/>
      <w:outlineLvl w:val="3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0pt">
    <w:name w:val="Основной текст + Полужирный;Интервал 0 pt"/>
    <w:basedOn w:val="a3"/>
    <w:rsid w:val="00EF76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EF7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shd w:val="clear" w:color="auto" w:fill="FFFFFF"/>
    </w:rPr>
  </w:style>
  <w:style w:type="character" w:customStyle="1" w:styleId="31">
    <w:name w:val="Заголовок №3_"/>
    <w:basedOn w:val="a0"/>
    <w:link w:val="32"/>
    <w:rsid w:val="00EF76D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EF76D2"/>
    <w:pPr>
      <w:shd w:val="clear" w:color="auto" w:fill="FFFFFF"/>
      <w:spacing w:after="0" w:line="480" w:lineRule="exact"/>
      <w:ind w:hanging="320"/>
      <w:outlineLvl w:val="2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5">
    <w:name w:val="Основной текст (5)_"/>
    <w:basedOn w:val="a0"/>
    <w:link w:val="50"/>
    <w:rsid w:val="00EF76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76D2"/>
    <w:pPr>
      <w:shd w:val="clear" w:color="auto" w:fill="FFFFFF"/>
      <w:spacing w:after="0" w:line="0" w:lineRule="atLeast"/>
      <w:ind w:hanging="600"/>
    </w:pPr>
    <w:rPr>
      <w:rFonts w:ascii="Times New Roman" w:eastAsia="Times New Roman" w:hAnsi="Times New Roman" w:cs="Times New Roman"/>
    </w:rPr>
  </w:style>
  <w:style w:type="character" w:customStyle="1" w:styleId="61">
    <w:name w:val="Основной текст (61)_"/>
    <w:basedOn w:val="a0"/>
    <w:link w:val="610"/>
    <w:rsid w:val="00EF76D2"/>
    <w:rPr>
      <w:rFonts w:ascii="SimHei" w:eastAsia="SimHei" w:hAnsi="SimHei" w:cs="SimHei"/>
      <w:sz w:val="42"/>
      <w:szCs w:val="42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EF76D2"/>
    <w:pPr>
      <w:shd w:val="clear" w:color="auto" w:fill="FFFFFF"/>
      <w:spacing w:after="0" w:line="0" w:lineRule="atLeast"/>
    </w:pPr>
    <w:rPr>
      <w:rFonts w:ascii="SimHei" w:eastAsia="SimHei" w:hAnsi="SimHei" w:cs="SimHei"/>
      <w:sz w:val="42"/>
      <w:szCs w:val="42"/>
    </w:rPr>
  </w:style>
  <w:style w:type="character" w:customStyle="1" w:styleId="52pt">
    <w:name w:val="Основной текст (5) + Интервал 2 pt"/>
    <w:basedOn w:val="5"/>
    <w:rsid w:val="00EF7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  <w:shd w:val="clear" w:color="auto" w:fill="FFFFFF"/>
    </w:rPr>
  </w:style>
  <w:style w:type="character" w:customStyle="1" w:styleId="62">
    <w:name w:val="Основной текст (62)_"/>
    <w:basedOn w:val="a0"/>
    <w:link w:val="620"/>
    <w:rsid w:val="00EF76D2"/>
    <w:rPr>
      <w:rFonts w:ascii="Georgia" w:eastAsia="Georgia" w:hAnsi="Georgia" w:cs="Georgia"/>
      <w:sz w:val="33"/>
      <w:szCs w:val="33"/>
      <w:shd w:val="clear" w:color="auto" w:fill="FFFFFF"/>
    </w:rPr>
  </w:style>
  <w:style w:type="paragraph" w:customStyle="1" w:styleId="620">
    <w:name w:val="Основной текст (62)"/>
    <w:basedOn w:val="a"/>
    <w:link w:val="62"/>
    <w:rsid w:val="00EF76D2"/>
    <w:pPr>
      <w:shd w:val="clear" w:color="auto" w:fill="FFFFFF"/>
      <w:spacing w:after="0" w:line="0" w:lineRule="atLeast"/>
    </w:pPr>
    <w:rPr>
      <w:rFonts w:ascii="Georgia" w:eastAsia="Georgia" w:hAnsi="Georgia" w:cs="Georgia"/>
      <w:sz w:val="33"/>
      <w:szCs w:val="33"/>
    </w:rPr>
  </w:style>
  <w:style w:type="character" w:customStyle="1" w:styleId="33">
    <w:name w:val="Основной текст (3)_"/>
    <w:basedOn w:val="a0"/>
    <w:link w:val="34"/>
    <w:rsid w:val="00EF76D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F76D2"/>
    <w:pPr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125pt">
    <w:name w:val="Колонтитул + 12;5 pt"/>
    <w:basedOn w:val="a4"/>
    <w:rsid w:val="00EF7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14">
    <w:name w:val="Без интервала1"/>
    <w:next w:val="af5"/>
    <w:link w:val="af6"/>
    <w:uiPriority w:val="1"/>
    <w:qFormat/>
    <w:rsid w:val="00EF76D2"/>
    <w:pPr>
      <w:spacing w:after="0" w:line="240" w:lineRule="auto"/>
    </w:pPr>
    <w:rPr>
      <w:rFonts w:eastAsia="Times New Roman"/>
    </w:rPr>
  </w:style>
  <w:style w:type="character" w:customStyle="1" w:styleId="af6">
    <w:name w:val="Без интервала Знак"/>
    <w:basedOn w:val="a0"/>
    <w:link w:val="14"/>
    <w:uiPriority w:val="1"/>
    <w:rsid w:val="00EF76D2"/>
    <w:rPr>
      <w:rFonts w:eastAsia="Times New Roman"/>
    </w:rPr>
  </w:style>
  <w:style w:type="character" w:customStyle="1" w:styleId="apple-converted-space">
    <w:name w:val="apple-converted-space"/>
    <w:basedOn w:val="a0"/>
    <w:rsid w:val="00EF76D2"/>
  </w:style>
  <w:style w:type="character" w:customStyle="1" w:styleId="butback">
    <w:name w:val="butback"/>
    <w:basedOn w:val="a0"/>
    <w:rsid w:val="00EF76D2"/>
  </w:style>
  <w:style w:type="character" w:customStyle="1" w:styleId="submenu-table">
    <w:name w:val="submenu-table"/>
    <w:basedOn w:val="a0"/>
    <w:rsid w:val="00EF76D2"/>
  </w:style>
  <w:style w:type="paragraph" w:styleId="af5">
    <w:name w:val="No Spacing"/>
    <w:uiPriority w:val="1"/>
    <w:qFormat/>
    <w:rsid w:val="00EF76D2"/>
    <w:pPr>
      <w:spacing w:after="0" w:line="240" w:lineRule="auto"/>
    </w:pPr>
  </w:style>
  <w:style w:type="table" w:customStyle="1" w:styleId="15">
    <w:name w:val="Сетка таблицы1"/>
    <w:basedOn w:val="a1"/>
    <w:next w:val="a8"/>
    <w:uiPriority w:val="59"/>
    <w:rsid w:val="008D7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D326-4FC9-4674-854C-9D4F66A5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3488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49</cp:revision>
  <cp:lastPrinted>2019-09-26T09:28:00Z</cp:lastPrinted>
  <dcterms:created xsi:type="dcterms:W3CDTF">2019-09-04T11:02:00Z</dcterms:created>
  <dcterms:modified xsi:type="dcterms:W3CDTF">2019-11-02T08:45:00Z</dcterms:modified>
</cp:coreProperties>
</file>